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43A0" w14:textId="77777777"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/>
          <w:spacing w:val="20"/>
          <w:sz w:val="40"/>
          <w:szCs w:val="40"/>
        </w:rPr>
      </w:pPr>
      <w:r w:rsidRPr="006D0602">
        <w:rPr>
          <w:noProof/>
          <w:lang w:eastAsia="ru-RU"/>
        </w:rPr>
        <w:drawing>
          <wp:inline distT="0" distB="0" distL="0" distR="0" wp14:anchorId="7D1F19CA" wp14:editId="2D2D65AD">
            <wp:extent cx="410091" cy="6056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5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2114" w14:textId="77777777" w:rsidR="007F7003" w:rsidRPr="003B198F" w:rsidRDefault="007F7003" w:rsidP="007F7003">
      <w:pPr>
        <w:spacing w:before="240"/>
        <w:jc w:val="center"/>
        <w:rPr>
          <w:rFonts w:ascii="Century Gothic" w:hAnsi="Century Gothic"/>
          <w:b/>
          <w:sz w:val="14"/>
          <w:szCs w:val="14"/>
        </w:rPr>
      </w:pPr>
      <w:r w:rsidRPr="003B198F">
        <w:rPr>
          <w:rFonts w:ascii="Century Gothic" w:hAnsi="Century Gothic"/>
          <w:b/>
          <w:color w:val="002060"/>
          <w:sz w:val="14"/>
          <w:szCs w:val="14"/>
        </w:rPr>
        <w:t>ООО «ПОЕКТРНО-СТРОИТЕЛЬНАЯ КОМПАНИЯ»</w:t>
      </w:r>
    </w:p>
    <w:p w14:paraId="58E7A879" w14:textId="77777777"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 w:themeColor="text1"/>
          <w:spacing w:val="20"/>
          <w:sz w:val="40"/>
          <w:szCs w:val="40"/>
        </w:rPr>
      </w:pPr>
      <w:r w:rsidRPr="003B198F">
        <w:rPr>
          <w:rFonts w:ascii="Century Gothic" w:hAnsi="Century Gothic"/>
          <w:color w:val="002060"/>
          <w:sz w:val="56"/>
          <w:szCs w:val="56"/>
        </w:rPr>
        <w:t>РУС</w:t>
      </w:r>
      <w:r w:rsidRPr="003B198F">
        <w:rPr>
          <w:rFonts w:ascii="Century Gothic" w:hAnsi="Century Gothic"/>
          <w:b/>
          <w:color w:val="FF0000"/>
          <w:sz w:val="56"/>
          <w:szCs w:val="56"/>
        </w:rPr>
        <w:t>ПРОЕКТ</w:t>
      </w:r>
    </w:p>
    <w:p w14:paraId="4A370A3E" w14:textId="77777777"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  <w:r>
        <w:rPr>
          <w:rFonts w:ascii="Impact" w:hAnsi="Impact"/>
          <w:bCs/>
          <w:color w:val="A6A6A6"/>
          <w:spacing w:val="20"/>
          <w:sz w:val="40"/>
          <w:szCs w:val="40"/>
        </w:rPr>
        <w:t xml:space="preserve"> </w:t>
      </w:r>
    </w:p>
    <w:p w14:paraId="3C90C6AA" w14:textId="77777777"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14:paraId="19222EF1" w14:textId="77777777" w:rsidR="00FA27A9" w:rsidRPr="00D12588" w:rsidRDefault="00FA27A9" w:rsidP="00FA27A9">
      <w:pPr>
        <w:contextualSpacing/>
        <w:rPr>
          <w:b/>
        </w:rPr>
      </w:pPr>
    </w:p>
    <w:p w14:paraId="4F6F9C75" w14:textId="77777777"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  <w:r w:rsidRPr="00C4697D">
        <w:rPr>
          <w:b/>
        </w:rPr>
        <w:t>Заказчик</w:t>
      </w:r>
      <w:r w:rsidRPr="009D513C">
        <w:rPr>
          <w:b/>
        </w:rPr>
        <w:t>:</w:t>
      </w:r>
      <w:r>
        <w:rPr>
          <w:b/>
        </w:rPr>
        <w:t xml:space="preserve"> </w:t>
      </w:r>
      <w:r w:rsidR="00064A93">
        <w:rPr>
          <w:b/>
          <w:bCs/>
        </w:rPr>
        <w:t>Администрация сельского поселения «Деревня Беляево» Юхновского района</w:t>
      </w:r>
      <w:r w:rsidR="00064A93">
        <w:t xml:space="preserve"> </w:t>
      </w:r>
      <w:r w:rsidR="00064A93">
        <w:rPr>
          <w:b/>
          <w:bCs/>
        </w:rPr>
        <w:t>Калужской области</w:t>
      </w:r>
    </w:p>
    <w:p w14:paraId="07D2043B" w14:textId="77777777"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14:paraId="1EF9091A" w14:textId="77777777"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14:paraId="52DEF0BA" w14:textId="77777777"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14:paraId="4DC5F7F2" w14:textId="77777777" w:rsidR="00794918" w:rsidRPr="00385B6A" w:rsidRDefault="00794918" w:rsidP="00794918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14:paraId="3EC5D9BA" w14:textId="77777777" w:rsidR="00064A93" w:rsidRPr="0097605F" w:rsidRDefault="00064A93" w:rsidP="00064A93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 w:rsidRPr="00E17A7D">
        <w:rPr>
          <w:b/>
          <w:color w:val="002060"/>
          <w:sz w:val="36"/>
          <w:szCs w:val="36"/>
        </w:rPr>
        <w:t>муниципального образования</w:t>
      </w:r>
      <w:r>
        <w:rPr>
          <w:b/>
          <w:color w:val="002060"/>
          <w:sz w:val="36"/>
          <w:szCs w:val="36"/>
        </w:rPr>
        <w:t xml:space="preserve"> с</w:t>
      </w:r>
      <w:r w:rsidRPr="00385B6A">
        <w:rPr>
          <w:b/>
          <w:color w:val="002060"/>
          <w:sz w:val="36"/>
          <w:szCs w:val="36"/>
        </w:rPr>
        <w:t>ельского поселения</w:t>
      </w:r>
      <w:r>
        <w:rPr>
          <w:b/>
          <w:color w:val="002060"/>
          <w:sz w:val="36"/>
          <w:szCs w:val="36"/>
        </w:rPr>
        <w:t xml:space="preserve"> «Деревня Беляево»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Юхновского</w:t>
      </w:r>
      <w:r w:rsidRPr="0097605F">
        <w:rPr>
          <w:b/>
          <w:color w:val="002060"/>
          <w:sz w:val="36"/>
          <w:szCs w:val="36"/>
        </w:rPr>
        <w:t xml:space="preserve"> </w:t>
      </w:r>
      <w:r w:rsidRPr="00AC073B">
        <w:rPr>
          <w:b/>
          <w:color w:val="002060"/>
          <w:sz w:val="36"/>
          <w:szCs w:val="36"/>
        </w:rPr>
        <w:t>муниципального района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Калужской области</w:t>
      </w:r>
    </w:p>
    <w:p w14:paraId="473E941B" w14:textId="77777777" w:rsidR="00FA27A9" w:rsidRDefault="00FA27A9" w:rsidP="00794918">
      <w:pPr>
        <w:jc w:val="center"/>
        <w:rPr>
          <w:b/>
          <w:sz w:val="36"/>
          <w:szCs w:val="36"/>
        </w:rPr>
      </w:pPr>
    </w:p>
    <w:p w14:paraId="46C499FD" w14:textId="77777777" w:rsidR="00FA27A9" w:rsidRPr="0049761D" w:rsidRDefault="00FA27A9" w:rsidP="00FA27A9">
      <w:pPr>
        <w:contextualSpacing/>
        <w:jc w:val="center"/>
        <w:rPr>
          <w:b/>
        </w:rPr>
      </w:pPr>
    </w:p>
    <w:p w14:paraId="7F545201" w14:textId="77777777"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14:paraId="60DADB0F" w14:textId="77777777"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14:paraId="4712C177" w14:textId="77777777"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14:paraId="3594C51A" w14:textId="77777777" w:rsidR="00FA27A9" w:rsidRPr="0049761D" w:rsidRDefault="00FA27A9" w:rsidP="00FA27A9">
      <w:pPr>
        <w:contextualSpacing/>
        <w:jc w:val="center"/>
        <w:rPr>
          <w:b/>
        </w:rPr>
      </w:pPr>
    </w:p>
    <w:p w14:paraId="275A4C3D" w14:textId="77777777" w:rsidR="00FA27A9" w:rsidRPr="0049761D" w:rsidRDefault="00FA27A9" w:rsidP="00FA27A9">
      <w:pPr>
        <w:contextualSpacing/>
        <w:jc w:val="both"/>
        <w:rPr>
          <w:b/>
        </w:rPr>
      </w:pPr>
    </w:p>
    <w:p w14:paraId="4E2B992D" w14:textId="77777777" w:rsidR="00FA27A9" w:rsidRPr="0049761D" w:rsidRDefault="00FA27A9" w:rsidP="00FA27A9">
      <w:pPr>
        <w:contextualSpacing/>
        <w:jc w:val="both"/>
        <w:rPr>
          <w:b/>
        </w:rPr>
      </w:pPr>
    </w:p>
    <w:p w14:paraId="79A02517" w14:textId="77777777" w:rsidR="00FA27A9" w:rsidRPr="0049761D" w:rsidRDefault="00FA27A9" w:rsidP="00FA27A9">
      <w:pPr>
        <w:contextualSpacing/>
        <w:jc w:val="both"/>
        <w:rPr>
          <w:b/>
          <w:i/>
        </w:rPr>
      </w:pPr>
      <w:r w:rsidRPr="0049761D">
        <w:rPr>
          <w:b/>
          <w:i/>
        </w:rPr>
        <w:t xml:space="preserve">        </w:t>
      </w:r>
    </w:p>
    <w:p w14:paraId="0FBBEA14" w14:textId="77777777" w:rsidR="00FA27A9" w:rsidRPr="0049761D" w:rsidRDefault="00FA27A9" w:rsidP="00FA27A9">
      <w:pPr>
        <w:contextualSpacing/>
        <w:jc w:val="both"/>
        <w:rPr>
          <w:b/>
        </w:rPr>
      </w:pPr>
    </w:p>
    <w:p w14:paraId="370FCB85" w14:textId="77777777" w:rsidR="00FA27A9" w:rsidRPr="0049761D" w:rsidRDefault="00FA27A9" w:rsidP="00FA27A9">
      <w:pPr>
        <w:contextualSpacing/>
        <w:jc w:val="both"/>
        <w:rPr>
          <w:b/>
        </w:rPr>
      </w:pPr>
    </w:p>
    <w:p w14:paraId="73FF8761" w14:textId="77777777" w:rsidR="00FA27A9" w:rsidRDefault="00FA27A9" w:rsidP="00FA27A9">
      <w:pPr>
        <w:contextualSpacing/>
        <w:jc w:val="both"/>
        <w:rPr>
          <w:b/>
        </w:rPr>
      </w:pPr>
    </w:p>
    <w:p w14:paraId="2CF97AD1" w14:textId="77777777" w:rsidR="00FA27A9" w:rsidRDefault="00FA27A9" w:rsidP="00FA27A9">
      <w:pPr>
        <w:contextualSpacing/>
        <w:jc w:val="both"/>
        <w:rPr>
          <w:b/>
        </w:rPr>
      </w:pPr>
    </w:p>
    <w:p w14:paraId="79E97106" w14:textId="77777777" w:rsidR="00FA27A9" w:rsidRDefault="00FA27A9" w:rsidP="00FA27A9">
      <w:pPr>
        <w:contextualSpacing/>
        <w:jc w:val="center"/>
        <w:rPr>
          <w:b/>
        </w:rPr>
      </w:pPr>
    </w:p>
    <w:p w14:paraId="0BA1EFDD" w14:textId="77777777" w:rsidR="00FA27A9" w:rsidRDefault="00FA27A9" w:rsidP="00FA27A9">
      <w:pPr>
        <w:contextualSpacing/>
        <w:jc w:val="center"/>
        <w:rPr>
          <w:b/>
        </w:rPr>
      </w:pPr>
    </w:p>
    <w:p w14:paraId="5E7BAE5A" w14:textId="77777777" w:rsidR="00FA27A9" w:rsidRDefault="00FA27A9" w:rsidP="00FA27A9">
      <w:pPr>
        <w:contextualSpacing/>
        <w:jc w:val="center"/>
        <w:rPr>
          <w:b/>
        </w:rPr>
      </w:pPr>
    </w:p>
    <w:p w14:paraId="49DC8DF5" w14:textId="77777777" w:rsidR="00FA27A9" w:rsidRDefault="00FA27A9" w:rsidP="00FA27A9">
      <w:pPr>
        <w:contextualSpacing/>
        <w:jc w:val="center"/>
        <w:rPr>
          <w:b/>
        </w:rPr>
      </w:pPr>
    </w:p>
    <w:p w14:paraId="2D3ED2FC" w14:textId="77777777" w:rsidR="00FA27A9" w:rsidRDefault="00FA27A9" w:rsidP="00FA27A9">
      <w:pPr>
        <w:contextualSpacing/>
        <w:jc w:val="center"/>
        <w:rPr>
          <w:b/>
        </w:rPr>
      </w:pPr>
    </w:p>
    <w:p w14:paraId="5E30E55C" w14:textId="77777777" w:rsidR="00FA27A9" w:rsidRDefault="00FA27A9" w:rsidP="00FA27A9">
      <w:pPr>
        <w:contextualSpacing/>
        <w:jc w:val="center"/>
        <w:rPr>
          <w:b/>
        </w:rPr>
      </w:pPr>
    </w:p>
    <w:p w14:paraId="14DBF622" w14:textId="77777777" w:rsidR="00FA27A9" w:rsidRDefault="00FA27A9" w:rsidP="00FA27A9">
      <w:pPr>
        <w:contextualSpacing/>
        <w:jc w:val="center"/>
        <w:rPr>
          <w:b/>
        </w:rPr>
      </w:pPr>
    </w:p>
    <w:p w14:paraId="557E258E" w14:textId="77777777" w:rsidR="00FA27A9" w:rsidRDefault="00FA27A9" w:rsidP="00FA27A9">
      <w:pPr>
        <w:contextualSpacing/>
        <w:jc w:val="center"/>
        <w:rPr>
          <w:b/>
        </w:rPr>
      </w:pPr>
    </w:p>
    <w:p w14:paraId="6373A30F" w14:textId="77777777" w:rsidR="00FA27A9" w:rsidRDefault="00FA27A9" w:rsidP="00FA27A9">
      <w:pPr>
        <w:contextualSpacing/>
        <w:jc w:val="center"/>
        <w:rPr>
          <w:b/>
        </w:rPr>
      </w:pPr>
    </w:p>
    <w:p w14:paraId="6643548F" w14:textId="77777777" w:rsidR="00FA27A9" w:rsidRDefault="00FA27A9" w:rsidP="00FA27A9">
      <w:pPr>
        <w:contextualSpacing/>
        <w:jc w:val="center"/>
        <w:rPr>
          <w:b/>
        </w:rPr>
      </w:pPr>
    </w:p>
    <w:p w14:paraId="400FD12F" w14:textId="77777777" w:rsidR="00FA27A9" w:rsidRDefault="00FA27A9" w:rsidP="00FA27A9">
      <w:pPr>
        <w:contextualSpacing/>
        <w:jc w:val="center"/>
        <w:rPr>
          <w:b/>
        </w:rPr>
      </w:pPr>
    </w:p>
    <w:p w14:paraId="39D8CCBE" w14:textId="77777777" w:rsidR="00FA27A9" w:rsidRDefault="00FA27A9" w:rsidP="00FA27A9">
      <w:pPr>
        <w:contextualSpacing/>
        <w:jc w:val="center"/>
        <w:rPr>
          <w:b/>
        </w:rPr>
      </w:pPr>
    </w:p>
    <w:p w14:paraId="4D33789A" w14:textId="77777777" w:rsidR="00FA27A9" w:rsidRDefault="00FA27A9" w:rsidP="00FA27A9">
      <w:pPr>
        <w:contextualSpacing/>
        <w:jc w:val="center"/>
        <w:rPr>
          <w:b/>
        </w:rPr>
      </w:pPr>
    </w:p>
    <w:p w14:paraId="4AA69525" w14:textId="77777777" w:rsidR="00FA27A9" w:rsidRDefault="00FA27A9" w:rsidP="00FA27A9">
      <w:pPr>
        <w:contextualSpacing/>
        <w:jc w:val="center"/>
        <w:rPr>
          <w:b/>
        </w:rPr>
      </w:pPr>
    </w:p>
    <w:p w14:paraId="73B4872D" w14:textId="77777777" w:rsidR="00FA27A9" w:rsidRDefault="00FA27A9" w:rsidP="00FA27A9">
      <w:pPr>
        <w:contextualSpacing/>
        <w:jc w:val="center"/>
        <w:rPr>
          <w:b/>
        </w:rPr>
      </w:pPr>
    </w:p>
    <w:p w14:paraId="6FB2C846" w14:textId="77777777" w:rsidR="00C22371" w:rsidRDefault="00C22371" w:rsidP="00FA27A9">
      <w:pPr>
        <w:contextualSpacing/>
        <w:jc w:val="center"/>
        <w:rPr>
          <w:b/>
        </w:rPr>
      </w:pPr>
    </w:p>
    <w:p w14:paraId="38BA1A3E" w14:textId="77777777" w:rsidR="00C22371" w:rsidRPr="0049761D" w:rsidRDefault="00C22371" w:rsidP="00FA27A9">
      <w:pPr>
        <w:contextualSpacing/>
        <w:jc w:val="center"/>
        <w:rPr>
          <w:b/>
        </w:rPr>
      </w:pPr>
    </w:p>
    <w:p w14:paraId="568D9D41" w14:textId="77777777" w:rsidR="00FA27A9" w:rsidRPr="0049761D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16715B">
        <w:rPr>
          <w:b/>
        </w:rPr>
        <w:t>2</w:t>
      </w:r>
      <w:r w:rsidRPr="00D666FA">
        <w:rPr>
          <w:b/>
        </w:rPr>
        <w:t xml:space="preserve"> год</w:t>
      </w:r>
    </w:p>
    <w:p w14:paraId="11D6B390" w14:textId="77777777"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14:paraId="74B352D5" w14:textId="77777777"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lastRenderedPageBreak/>
        <w:t>Общество с ограниченной ответственностью</w:t>
      </w:r>
    </w:p>
    <w:p w14:paraId="1E7DA613" w14:textId="77777777"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«Проектно-строительная компания</w:t>
      </w:r>
    </w:p>
    <w:p w14:paraId="5558E192" w14:textId="77777777"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РУСПРОЕКТ</w:t>
      </w:r>
      <w:r w:rsidRPr="007F275B">
        <w:rPr>
          <w:b/>
          <w:caps/>
          <w:sz w:val="28"/>
          <w:szCs w:val="28"/>
        </w:rPr>
        <w:t>»</w:t>
      </w:r>
    </w:p>
    <w:p w14:paraId="4DD2807F" w14:textId="77777777" w:rsidR="00FA27A9" w:rsidRDefault="00FA27A9" w:rsidP="00FA27A9">
      <w:pPr>
        <w:contextualSpacing/>
        <w:rPr>
          <w:sz w:val="28"/>
          <w:szCs w:val="28"/>
        </w:rPr>
      </w:pPr>
    </w:p>
    <w:p w14:paraId="1F98558A" w14:textId="77777777"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14:paraId="32165AF6" w14:textId="77777777"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14:paraId="1EAC6251" w14:textId="77777777"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14:paraId="564473D3" w14:textId="77777777"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14:paraId="1B1C3A8C" w14:textId="77777777"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14:paraId="24FEDEFC" w14:textId="77777777"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14:paraId="60BD2005" w14:textId="77777777" w:rsidR="00D12588" w:rsidRPr="00D12588" w:rsidRDefault="00FA27A9" w:rsidP="00D12588">
      <w:pPr>
        <w:contextualSpacing/>
        <w:rPr>
          <w:b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</w:t>
      </w:r>
    </w:p>
    <w:p w14:paraId="52823BAD" w14:textId="77777777" w:rsidR="00794918" w:rsidRDefault="00D1258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  <w:r w:rsidRPr="00C4697D">
        <w:rPr>
          <w:b/>
        </w:rPr>
        <w:t>Заказчик</w:t>
      </w:r>
      <w:r w:rsidRPr="009D513C">
        <w:rPr>
          <w:b/>
        </w:rPr>
        <w:t>:</w:t>
      </w:r>
      <w:r>
        <w:rPr>
          <w:b/>
        </w:rPr>
        <w:t xml:space="preserve"> </w:t>
      </w:r>
      <w:r w:rsidR="00064A93">
        <w:rPr>
          <w:b/>
          <w:bCs/>
        </w:rPr>
        <w:t>Администрация сельского поселения «Деревня Беляево» Юхновского района</w:t>
      </w:r>
      <w:r w:rsidR="00064A93">
        <w:t xml:space="preserve"> </w:t>
      </w:r>
      <w:r w:rsidR="00064A93">
        <w:rPr>
          <w:b/>
          <w:bCs/>
        </w:rPr>
        <w:t>Калужской области</w:t>
      </w:r>
    </w:p>
    <w:p w14:paraId="69385036" w14:textId="77777777"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14:paraId="306A04D4" w14:textId="77777777"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14:paraId="6E48115B" w14:textId="77777777" w:rsidR="00794918" w:rsidRPr="00385B6A" w:rsidRDefault="00794918" w:rsidP="00794918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14:paraId="5DCEAFD1" w14:textId="77777777" w:rsidR="00064A93" w:rsidRPr="0097605F" w:rsidRDefault="00064A93" w:rsidP="00064A93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 w:rsidRPr="00E17A7D">
        <w:rPr>
          <w:b/>
          <w:color w:val="002060"/>
          <w:sz w:val="36"/>
          <w:szCs w:val="36"/>
        </w:rPr>
        <w:t>муниципального образования</w:t>
      </w:r>
      <w:r>
        <w:rPr>
          <w:b/>
          <w:color w:val="002060"/>
          <w:sz w:val="36"/>
          <w:szCs w:val="36"/>
        </w:rPr>
        <w:t xml:space="preserve"> с</w:t>
      </w:r>
      <w:r w:rsidRPr="00385B6A">
        <w:rPr>
          <w:b/>
          <w:color w:val="002060"/>
          <w:sz w:val="36"/>
          <w:szCs w:val="36"/>
        </w:rPr>
        <w:t>ельского поселения</w:t>
      </w:r>
      <w:r>
        <w:rPr>
          <w:b/>
          <w:color w:val="002060"/>
          <w:sz w:val="36"/>
          <w:szCs w:val="36"/>
        </w:rPr>
        <w:t xml:space="preserve"> «Деревня Беляево»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Юхновского</w:t>
      </w:r>
      <w:r w:rsidRPr="0097605F">
        <w:rPr>
          <w:b/>
          <w:color w:val="002060"/>
          <w:sz w:val="36"/>
          <w:szCs w:val="36"/>
        </w:rPr>
        <w:t xml:space="preserve"> </w:t>
      </w:r>
      <w:r w:rsidRPr="00AC073B">
        <w:rPr>
          <w:b/>
          <w:color w:val="002060"/>
          <w:sz w:val="36"/>
          <w:szCs w:val="36"/>
        </w:rPr>
        <w:t>муниципального района</w:t>
      </w:r>
      <w:r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Калужской области</w:t>
      </w:r>
    </w:p>
    <w:p w14:paraId="5D3BC428" w14:textId="77777777" w:rsidR="00FA27A9" w:rsidRPr="0033366B" w:rsidRDefault="00FA27A9" w:rsidP="00794918">
      <w:pPr>
        <w:jc w:val="center"/>
        <w:rPr>
          <w:b/>
          <w:sz w:val="34"/>
          <w:szCs w:val="34"/>
        </w:rPr>
      </w:pPr>
    </w:p>
    <w:p w14:paraId="58E12D90" w14:textId="77777777" w:rsidR="00FA27A9" w:rsidRDefault="00FA27A9" w:rsidP="00FA27A9">
      <w:pPr>
        <w:contextualSpacing/>
        <w:jc w:val="center"/>
        <w:rPr>
          <w:b/>
          <w:sz w:val="36"/>
          <w:szCs w:val="36"/>
        </w:rPr>
      </w:pPr>
    </w:p>
    <w:p w14:paraId="519DD0E4" w14:textId="77777777" w:rsidR="00FA27A9" w:rsidRPr="0049761D" w:rsidRDefault="00FA27A9" w:rsidP="00FA27A9">
      <w:pPr>
        <w:contextualSpacing/>
        <w:jc w:val="center"/>
        <w:rPr>
          <w:b/>
        </w:rPr>
      </w:pPr>
    </w:p>
    <w:p w14:paraId="2E63A407" w14:textId="77777777"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14:paraId="3F987B48" w14:textId="77777777"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14:paraId="57BE51B8" w14:textId="77777777"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14:paraId="3B51F482" w14:textId="77777777" w:rsidR="00FA27A9" w:rsidRPr="0049761D" w:rsidRDefault="00FA27A9" w:rsidP="00FA27A9">
      <w:pPr>
        <w:contextualSpacing/>
        <w:jc w:val="center"/>
        <w:rPr>
          <w:b/>
        </w:rPr>
      </w:pPr>
    </w:p>
    <w:p w14:paraId="521DF1F2" w14:textId="77777777"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14:paraId="61D7BF22" w14:textId="77777777"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14:paraId="2CCC5C9C" w14:textId="77777777"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14:paraId="37099DAC" w14:textId="77777777" w:rsidR="00FA27A9" w:rsidRDefault="00FA27A9" w:rsidP="00FA27A9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           </w:t>
      </w:r>
    </w:p>
    <w:tbl>
      <w:tblPr>
        <w:tblW w:w="8080" w:type="dxa"/>
        <w:tblInd w:w="1242" w:type="dxa"/>
        <w:tblLook w:val="01E0" w:firstRow="1" w:lastRow="1" w:firstColumn="1" w:lastColumn="1" w:noHBand="0" w:noVBand="0"/>
      </w:tblPr>
      <w:tblGrid>
        <w:gridCol w:w="2869"/>
        <w:gridCol w:w="1951"/>
        <w:gridCol w:w="3260"/>
      </w:tblGrid>
      <w:tr w:rsidR="00FA27A9" w:rsidRPr="00E0512F" w14:paraId="3556F88A" w14:textId="77777777" w:rsidTr="00794918">
        <w:tc>
          <w:tcPr>
            <w:tcW w:w="2869" w:type="dxa"/>
            <w:vAlign w:val="center"/>
          </w:tcPr>
          <w:p w14:paraId="06F29087" w14:textId="77777777" w:rsidR="00FA27A9" w:rsidRPr="00E0512F" w:rsidRDefault="00FA27A9" w:rsidP="00794918">
            <w:r>
              <w:t>Генеральный д</w:t>
            </w:r>
            <w:r w:rsidRPr="00E0512F">
              <w:t>иректор</w:t>
            </w:r>
          </w:p>
          <w:p w14:paraId="229F31A2" w14:textId="77777777" w:rsidR="00FA27A9" w:rsidRPr="00E0512F" w:rsidRDefault="00FA27A9" w:rsidP="00794918"/>
          <w:p w14:paraId="503FDC3B" w14:textId="77777777" w:rsidR="00FA27A9" w:rsidRPr="00E0512F" w:rsidRDefault="00FA27A9" w:rsidP="00794918">
            <w:r w:rsidRPr="00E0512F">
              <w:t>ГАП</w:t>
            </w:r>
          </w:p>
        </w:tc>
        <w:tc>
          <w:tcPr>
            <w:tcW w:w="1951" w:type="dxa"/>
          </w:tcPr>
          <w:p w14:paraId="3CF0AF1B" w14:textId="77777777" w:rsidR="00FA27A9" w:rsidRPr="00E0512F" w:rsidRDefault="00FA27A9" w:rsidP="00794918"/>
        </w:tc>
        <w:tc>
          <w:tcPr>
            <w:tcW w:w="3260" w:type="dxa"/>
            <w:vAlign w:val="center"/>
          </w:tcPr>
          <w:p w14:paraId="787A7952" w14:textId="77777777" w:rsidR="00FA27A9" w:rsidRPr="00E0512F" w:rsidRDefault="00FA27A9" w:rsidP="00794918">
            <w:pPr>
              <w:jc w:val="right"/>
            </w:pPr>
            <w:r w:rsidRPr="00E0512F">
              <w:t xml:space="preserve">  </w:t>
            </w:r>
            <w:r>
              <w:t>Е</w:t>
            </w:r>
            <w:r w:rsidRPr="00E0512F">
              <w:t>.</w:t>
            </w:r>
            <w:r>
              <w:t>В</w:t>
            </w:r>
            <w:r w:rsidRPr="00E0512F">
              <w:t xml:space="preserve">. </w:t>
            </w:r>
            <w:r>
              <w:t>Губанова</w:t>
            </w:r>
          </w:p>
          <w:p w14:paraId="0D8D28D1" w14:textId="77777777" w:rsidR="00FA27A9" w:rsidRPr="00E0512F" w:rsidRDefault="00FA27A9" w:rsidP="00794918">
            <w:pPr>
              <w:jc w:val="right"/>
            </w:pPr>
            <w:r w:rsidRPr="00E0512F">
              <w:t xml:space="preserve">      </w:t>
            </w:r>
          </w:p>
          <w:p w14:paraId="7B638E4C" w14:textId="77777777" w:rsidR="00FA27A9" w:rsidRPr="00E0512F" w:rsidRDefault="00FA27A9" w:rsidP="00794918">
            <w:pPr>
              <w:jc w:val="right"/>
            </w:pPr>
            <w:r w:rsidRPr="00E0512F">
              <w:t xml:space="preserve"> </w:t>
            </w:r>
            <w:r>
              <w:t>С</w:t>
            </w:r>
            <w:r w:rsidRPr="00E0512F">
              <w:t>.</w:t>
            </w:r>
            <w:r>
              <w:t>М</w:t>
            </w:r>
            <w:r w:rsidRPr="00E0512F">
              <w:t xml:space="preserve">. </w:t>
            </w:r>
            <w:proofErr w:type="spellStart"/>
            <w:r>
              <w:t>Царахов</w:t>
            </w:r>
            <w:proofErr w:type="spellEnd"/>
          </w:p>
        </w:tc>
      </w:tr>
    </w:tbl>
    <w:p w14:paraId="64899495" w14:textId="77777777" w:rsidR="00FA27A9" w:rsidRDefault="00FA27A9" w:rsidP="00FA27A9">
      <w:pPr>
        <w:contextualSpacing/>
        <w:jc w:val="center"/>
        <w:rPr>
          <w:b/>
        </w:rPr>
        <w:sectPr w:rsidR="00FA27A9" w:rsidSect="00251FC7">
          <w:headerReference w:type="default" r:id="rId9"/>
          <w:headerReference w:type="first" r:id="rId10"/>
          <w:pgSz w:w="11905" w:h="16837" w:code="9"/>
          <w:pgMar w:top="397" w:right="851" w:bottom="295" w:left="1134" w:header="567" w:footer="454" w:gutter="0"/>
          <w:cols w:space="720"/>
          <w:titlePg/>
          <w:docGrid w:linePitch="360"/>
        </w:sectPr>
      </w:pPr>
    </w:p>
    <w:p w14:paraId="0D15F8CA" w14:textId="77777777" w:rsidR="00FA27A9" w:rsidRDefault="00FA27A9" w:rsidP="00FA27A9">
      <w:pPr>
        <w:contextualSpacing/>
        <w:jc w:val="center"/>
        <w:rPr>
          <w:b/>
        </w:rPr>
      </w:pPr>
    </w:p>
    <w:p w14:paraId="1EF61D00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62C344A4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782D37E4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79C630BE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4348E03C" w14:textId="77777777" w:rsidR="00FA27A9" w:rsidRDefault="00FA27A9" w:rsidP="00FA27A9">
      <w:pPr>
        <w:contextualSpacing/>
        <w:jc w:val="center"/>
        <w:rPr>
          <w:b/>
        </w:rPr>
      </w:pPr>
    </w:p>
    <w:p w14:paraId="5DCF3756" w14:textId="77777777" w:rsidR="00FA27A9" w:rsidRDefault="00FA27A9" w:rsidP="00FA27A9">
      <w:pPr>
        <w:contextualSpacing/>
        <w:jc w:val="center"/>
        <w:rPr>
          <w:b/>
        </w:rPr>
      </w:pPr>
    </w:p>
    <w:p w14:paraId="718ABA67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721DEB4A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00D8690D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0942D23F" w14:textId="77777777" w:rsidR="00FA27A9" w:rsidRPr="00E0512F" w:rsidRDefault="00FA27A9" w:rsidP="00FA27A9">
      <w:pPr>
        <w:contextualSpacing/>
        <w:jc w:val="center"/>
        <w:rPr>
          <w:b/>
        </w:rPr>
      </w:pPr>
    </w:p>
    <w:p w14:paraId="6388690B" w14:textId="77777777" w:rsidR="00FA27A9" w:rsidRDefault="00FA27A9" w:rsidP="00FA27A9">
      <w:pPr>
        <w:contextualSpacing/>
        <w:jc w:val="center"/>
        <w:rPr>
          <w:b/>
        </w:rPr>
      </w:pPr>
    </w:p>
    <w:p w14:paraId="0332AC25" w14:textId="77777777" w:rsidR="00FA27A9" w:rsidRDefault="00FA27A9" w:rsidP="00FA27A9">
      <w:pPr>
        <w:contextualSpacing/>
        <w:jc w:val="center"/>
        <w:rPr>
          <w:b/>
        </w:rPr>
      </w:pPr>
    </w:p>
    <w:p w14:paraId="4A02BAD8" w14:textId="77777777" w:rsidR="00FA27A9" w:rsidRDefault="00FA27A9" w:rsidP="00FA27A9">
      <w:pPr>
        <w:contextualSpacing/>
        <w:jc w:val="center"/>
        <w:rPr>
          <w:b/>
        </w:rPr>
      </w:pPr>
    </w:p>
    <w:p w14:paraId="65C6BB2C" w14:textId="77777777" w:rsidR="00C22371" w:rsidRDefault="00C22371" w:rsidP="00FA27A9">
      <w:pPr>
        <w:contextualSpacing/>
        <w:jc w:val="center"/>
        <w:rPr>
          <w:b/>
        </w:rPr>
      </w:pPr>
    </w:p>
    <w:p w14:paraId="14077B80" w14:textId="77777777" w:rsidR="00C22371" w:rsidRPr="00E0512F" w:rsidRDefault="00C22371" w:rsidP="00FA27A9">
      <w:pPr>
        <w:contextualSpacing/>
        <w:jc w:val="center"/>
        <w:rPr>
          <w:b/>
        </w:rPr>
      </w:pPr>
    </w:p>
    <w:p w14:paraId="7E19A248" w14:textId="77777777" w:rsidR="00FA27A9" w:rsidRDefault="00FA27A9" w:rsidP="00FA27A9"/>
    <w:p w14:paraId="38739A9E" w14:textId="77777777" w:rsidR="00FA27A9" w:rsidRPr="00E0512F" w:rsidRDefault="00FA27A9" w:rsidP="00FA27A9"/>
    <w:p w14:paraId="45FF7FFB" w14:textId="77777777" w:rsidR="00C22371" w:rsidRPr="0061149E" w:rsidRDefault="00FA27A9" w:rsidP="0061149E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16715B">
        <w:rPr>
          <w:b/>
        </w:rPr>
        <w:t>2</w:t>
      </w:r>
      <w:r w:rsidRPr="00D666FA">
        <w:rPr>
          <w:b/>
        </w:rPr>
        <w:t xml:space="preserve"> год</w:t>
      </w:r>
    </w:p>
    <w:p w14:paraId="75DD9F31" w14:textId="77777777" w:rsidR="00C22371" w:rsidRDefault="00C22371" w:rsidP="00FA27A9">
      <w:pPr>
        <w:pStyle w:val="a9"/>
        <w:jc w:val="center"/>
        <w:rPr>
          <w:sz w:val="28"/>
          <w:szCs w:val="28"/>
        </w:rPr>
      </w:pPr>
    </w:p>
    <w:p w14:paraId="523100ED" w14:textId="77777777" w:rsidR="00FA27A9" w:rsidRDefault="00FA27A9" w:rsidP="00FA27A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ИСПОЛНИТЕЛИ</w:t>
      </w:r>
    </w:p>
    <w:p w14:paraId="3CFD741E" w14:textId="77777777" w:rsidR="00FA27A9" w:rsidRDefault="00FA27A9" w:rsidP="00FA27A9">
      <w:pPr>
        <w:pStyle w:val="a9"/>
        <w:jc w:val="center"/>
        <w:rPr>
          <w:sz w:val="28"/>
          <w:szCs w:val="28"/>
        </w:rPr>
      </w:pPr>
    </w:p>
    <w:p w14:paraId="625C6B94" w14:textId="77777777" w:rsidR="00FA27A9" w:rsidRDefault="00FA27A9" w:rsidP="00FA27A9">
      <w:pPr>
        <w:pStyle w:val="a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1701"/>
      </w:tblGrid>
      <w:tr w:rsidR="00FA27A9" w:rsidRPr="00853C91" w14:paraId="64458892" w14:textId="77777777" w:rsidTr="00794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EDF3" w14:textId="77777777"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D4E" w14:textId="77777777" w:rsidR="00FA27A9" w:rsidRPr="00853C91" w:rsidRDefault="00FA27A9" w:rsidP="0079491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94DC" w14:textId="77777777"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Подпись</w:t>
            </w:r>
          </w:p>
        </w:tc>
      </w:tr>
      <w:tr w:rsidR="00FA27A9" w:rsidRPr="00385B6A" w14:paraId="3577EED5" w14:textId="77777777" w:rsidTr="00794918">
        <w:trPr>
          <w:trHeight w:val="2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246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14:paraId="2B1C4D39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ГАП</w:t>
            </w:r>
          </w:p>
          <w:p w14:paraId="77CB5CB8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14:paraId="4FB0F6F4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Архитектор</w:t>
            </w:r>
          </w:p>
          <w:p w14:paraId="52FECF13" w14:textId="77777777" w:rsidR="00FA27A9" w:rsidRPr="00E77BE5" w:rsidRDefault="00FA27A9" w:rsidP="00772E96">
            <w:pPr>
              <w:rPr>
                <w:rFonts w:cs="Times New Roman"/>
                <w:sz w:val="28"/>
                <w:szCs w:val="28"/>
              </w:rPr>
            </w:pPr>
          </w:p>
          <w:p w14:paraId="145ADCFA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Ведущий инженер</w:t>
            </w:r>
          </w:p>
          <w:p w14:paraId="7CDC2AD3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14:paraId="2563CFD9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Н. контроль</w:t>
            </w:r>
          </w:p>
          <w:p w14:paraId="01298097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2A5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4A199DA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 xml:space="preserve">С.М. </w:t>
            </w:r>
            <w:proofErr w:type="spellStart"/>
            <w:r w:rsidRPr="00E77BE5">
              <w:rPr>
                <w:rFonts w:cs="Times New Roman"/>
                <w:sz w:val="28"/>
                <w:szCs w:val="28"/>
              </w:rPr>
              <w:t>Царахов</w:t>
            </w:r>
            <w:proofErr w:type="spellEnd"/>
          </w:p>
          <w:p w14:paraId="0698113C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14:paraId="12D9DC1A" w14:textId="77777777" w:rsidR="00772E96" w:rsidRPr="00E77BE5" w:rsidRDefault="00772E96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В.С. Петрова</w:t>
            </w:r>
          </w:p>
          <w:p w14:paraId="4ADD98DA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14:paraId="323DC102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С.В. Казаков</w:t>
            </w:r>
          </w:p>
          <w:p w14:paraId="06222D17" w14:textId="77777777" w:rsidR="00FA27A9" w:rsidRPr="00E77BE5" w:rsidRDefault="00772E96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1A26B19" wp14:editId="0EF38257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1905</wp:posOffset>
                  </wp:positionV>
                  <wp:extent cx="903605" cy="53149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ДИНОВА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288A25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77BE5">
              <w:rPr>
                <w:rFonts w:cs="Times New Roman"/>
                <w:sz w:val="28"/>
                <w:szCs w:val="28"/>
              </w:rPr>
              <w:t>И.В. Кудинова</w:t>
            </w:r>
          </w:p>
          <w:p w14:paraId="76488F85" w14:textId="77777777" w:rsidR="00FA27A9" w:rsidRPr="00E77BE5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89A" w14:textId="77777777" w:rsidR="00FA27A9" w:rsidRPr="00385B6A" w:rsidRDefault="00FA27A9" w:rsidP="00794918">
            <w:pPr>
              <w:ind w:firstLine="567"/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2EDBF86E" wp14:editId="47D66FF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-74930</wp:posOffset>
                  </wp:positionV>
                  <wp:extent cx="895350" cy="63817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A06C60" w14:textId="77777777" w:rsidR="00FA27A9" w:rsidRPr="00385B6A" w:rsidRDefault="004F730A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noProof/>
              </w:rPr>
              <w:pict w14:anchorId="08927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pt;margin-top:12.9pt;width:54.4pt;height:49.4pt;z-index:-251657216">
                  <v:imagedata r:id="rId13" o:title="ПОДПИСЬ"/>
                </v:shape>
              </w:pict>
            </w:r>
          </w:p>
          <w:p w14:paraId="1A6A9650" w14:textId="77777777"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06154339" w14:textId="77777777"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78C0921C" w14:textId="77777777" w:rsidR="00FA27A9" w:rsidRPr="00385B6A" w:rsidRDefault="00772E96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2E1AA8" wp14:editId="3EC19E7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27940</wp:posOffset>
                  </wp:positionV>
                  <wp:extent cx="914400" cy="593725"/>
                  <wp:effectExtent l="19050" t="0" r="0" b="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заков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B2230D" w14:textId="77777777"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62F76C55" w14:textId="77777777" w:rsidR="00FA27A9" w:rsidRPr="00385B6A" w:rsidRDefault="00FA27A9" w:rsidP="00794918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4903E513" w14:textId="77777777"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14:paraId="55122E8E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br w:type="textWrapping" w:clear="all"/>
      </w:r>
    </w:p>
    <w:p w14:paraId="3590DADF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11297C53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7F93316C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4CDC020E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F47BCD0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6E23365A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7E8FCC6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0362F4B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9C11148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EC0EA78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9EFEC57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744A8AE9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6AC00D85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64D39157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37B9145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680D5AA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791AD2E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1AAD900F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0F7C5AD5" w14:textId="77777777" w:rsidR="00361D7F" w:rsidRDefault="00361D7F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30B54684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355F0514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1952A2EA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1240ABE6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60F5592" w14:textId="77777777" w:rsidR="00D12588" w:rsidRDefault="00D12588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55292AA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6BD14851" w14:textId="77777777"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6D02CFB" w14:textId="77777777"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0B5A8635" w14:textId="77777777"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2ADB5DBF" w14:textId="77777777"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3CA82E98" w14:textId="77777777"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1B105EA1" w14:textId="77777777" w:rsidR="0061149E" w:rsidRDefault="0061149E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5E0AFF0F" w14:textId="77777777"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66E7C19B" w14:textId="77777777" w:rsidR="00FA27A9" w:rsidRPr="00E0512F" w:rsidRDefault="00FA27A9" w:rsidP="00FA27A9">
      <w:pPr>
        <w:pStyle w:val="a9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СОСТАВ ПРОЕКТА</w:t>
      </w:r>
    </w:p>
    <w:p w14:paraId="63FB4B5F" w14:textId="77777777" w:rsidR="00FA27A9" w:rsidRPr="00B1319A" w:rsidRDefault="00FA27A9" w:rsidP="00FA27A9">
      <w:pPr>
        <w:ind w:firstLine="567"/>
        <w:contextualSpacing/>
        <w:jc w:val="center"/>
        <w:rPr>
          <w:b/>
          <w:sz w:val="36"/>
          <w:szCs w:val="36"/>
        </w:rPr>
      </w:pPr>
    </w:p>
    <w:p w14:paraId="3A876337" w14:textId="77777777" w:rsidR="00064A93" w:rsidRPr="0097605F" w:rsidRDefault="00064A93" w:rsidP="00064A93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 w:rsidRPr="009A0BBC">
        <w:rPr>
          <w:b/>
          <w:sz w:val="24"/>
          <w:szCs w:val="24"/>
        </w:rPr>
        <w:t>Генерального плана</w:t>
      </w:r>
      <w:r w:rsidRPr="00E17A7D">
        <w:rPr>
          <w:b/>
          <w:sz w:val="24"/>
          <w:szCs w:val="24"/>
        </w:rPr>
        <w:t xml:space="preserve"> муниципального образования сельского поселения «Деревня Беляево» Юхновского муниципального района Калужской области</w:t>
      </w:r>
    </w:p>
    <w:p w14:paraId="76F5F770" w14:textId="77777777" w:rsidR="00FA27A9" w:rsidRPr="00385B6A" w:rsidRDefault="00FA27A9" w:rsidP="00C22371">
      <w:pPr>
        <w:pStyle w:val="32"/>
        <w:shd w:val="clear" w:color="auto" w:fill="FFFFFF"/>
        <w:ind w:left="556"/>
        <w:jc w:val="center"/>
        <w:rPr>
          <w:sz w:val="24"/>
          <w:szCs w:val="24"/>
        </w:rPr>
      </w:pPr>
    </w:p>
    <w:p w14:paraId="5522884F" w14:textId="77777777"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Утверждаемые материалы</w:t>
      </w:r>
      <w:r w:rsidRPr="00774597">
        <w:t>:</w:t>
      </w:r>
    </w:p>
    <w:p w14:paraId="28D42C05" w14:textId="77777777" w:rsidR="00FA27A9" w:rsidRPr="00EB73FC" w:rsidRDefault="00FA27A9" w:rsidP="00FA27A9">
      <w:pPr>
        <w:jc w:val="center"/>
      </w:pPr>
      <w:r>
        <w:t>Часть</w:t>
      </w:r>
      <w:r w:rsidRPr="00EB73FC">
        <w:t xml:space="preserve"> I. Положение о территориальном планировании</w:t>
      </w:r>
    </w:p>
    <w:p w14:paraId="6EA9962D" w14:textId="77777777" w:rsidR="00FA27A9" w:rsidRPr="00EB73FC" w:rsidRDefault="00FA27A9" w:rsidP="00FA27A9">
      <w:pPr>
        <w:jc w:val="center"/>
      </w:pPr>
    </w:p>
    <w:p w14:paraId="7AF33ECB" w14:textId="77777777"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Обосновывающие материалы:</w:t>
      </w:r>
    </w:p>
    <w:p w14:paraId="60BCFB17" w14:textId="77777777" w:rsidR="00FA27A9" w:rsidRDefault="00FA27A9" w:rsidP="00FA27A9">
      <w:pPr>
        <w:jc w:val="center"/>
      </w:pPr>
      <w:r>
        <w:t>Часть</w:t>
      </w:r>
      <w:r w:rsidRPr="00EB73FC">
        <w:t xml:space="preserve"> II. Материалы по обоснованию генерального плана</w:t>
      </w:r>
    </w:p>
    <w:p w14:paraId="4CF9793F" w14:textId="77777777"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14:paraId="19AD4233" w14:textId="77777777"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14:paraId="26D16FFA" w14:textId="77777777" w:rsidR="00794918" w:rsidRDefault="00794918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  <w:sectPr w:rsidR="00794918" w:rsidSect="00333BD5">
          <w:headerReference w:type="default" r:id="rId15"/>
          <w:footerReference w:type="default" r:id="rId16"/>
          <w:type w:val="continuous"/>
          <w:pgSz w:w="11905" w:h="16837" w:code="9"/>
          <w:pgMar w:top="397" w:right="851" w:bottom="295" w:left="1134" w:header="567" w:footer="454" w:gutter="0"/>
          <w:pgNumType w:start="1"/>
          <w:cols w:space="720"/>
          <w:titlePg/>
          <w:docGrid w:linePitch="360"/>
        </w:sectPr>
      </w:pPr>
    </w:p>
    <w:p w14:paraId="4BC18E4E" w14:textId="77777777" w:rsidR="005D3BAD" w:rsidRDefault="005D3BAD" w:rsidP="00E0512F">
      <w:pPr>
        <w:pStyle w:val="a9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СОДЕРЖАНИЕ</w:t>
      </w:r>
    </w:p>
    <w:p w14:paraId="5B7D20EC" w14:textId="77777777" w:rsidR="008E4B65" w:rsidRDefault="005F41F7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sz w:val="28"/>
          <w:szCs w:val="28"/>
        </w:rPr>
        <w:fldChar w:fldCharType="begin"/>
      </w:r>
      <w:r w:rsidR="008E4B65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9843513" w:history="1">
        <w:r w:rsidR="008E4B65" w:rsidRPr="00584B0E">
          <w:rPr>
            <w:rStyle w:val="af2"/>
            <w:noProof/>
          </w:rPr>
          <w:t>1.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Общие положения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64EEB9" w14:textId="77777777" w:rsidR="008E4B65" w:rsidRDefault="004F730A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4" w:history="1">
        <w:r w:rsidR="008E4B65" w:rsidRPr="00584B0E">
          <w:rPr>
            <w:rStyle w:val="af2"/>
            <w:noProof/>
          </w:rPr>
          <w:t>2.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Сведения о видах, назначении и наименованиях планируемых для размещения объектов местного значения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_Toc9843514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8</w:t>
        </w:r>
        <w:r w:rsidR="005F41F7">
          <w:rPr>
            <w:noProof/>
            <w:webHidden/>
          </w:rPr>
          <w:fldChar w:fldCharType="end"/>
        </w:r>
      </w:hyperlink>
    </w:p>
    <w:p w14:paraId="3D272C1D" w14:textId="77777777" w:rsidR="008E4B65" w:rsidRDefault="004F730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5" w:history="1">
        <w:r w:rsidR="008E4B65" w:rsidRPr="00584B0E">
          <w:rPr>
            <w:rStyle w:val="af2"/>
            <w:noProof/>
          </w:rPr>
  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_Toc9843515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9</w:t>
        </w:r>
        <w:r w:rsidR="005F41F7">
          <w:rPr>
            <w:noProof/>
            <w:webHidden/>
          </w:rPr>
          <w:fldChar w:fldCharType="end"/>
        </w:r>
      </w:hyperlink>
    </w:p>
    <w:p w14:paraId="22D42682" w14:textId="77777777" w:rsidR="008E4B65" w:rsidRDefault="004F730A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6" w:history="1">
        <w:r w:rsidR="008E4B65" w:rsidRPr="00584B0E">
          <w:rPr>
            <w:rStyle w:val="af2"/>
            <w:noProof/>
          </w:rPr>
          <w:t>3.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Функциональное зонирование территории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_Toc9843516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11</w:t>
        </w:r>
        <w:r w:rsidR="005F41F7">
          <w:rPr>
            <w:noProof/>
            <w:webHidden/>
          </w:rPr>
          <w:fldChar w:fldCharType="end"/>
        </w:r>
      </w:hyperlink>
    </w:p>
    <w:p w14:paraId="3FD61820" w14:textId="77777777" w:rsidR="008E4B65" w:rsidRDefault="004F730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7" w:history="1">
        <w:r w:rsidR="008E4B65" w:rsidRPr="00584B0E">
          <w:rPr>
            <w:rStyle w:val="af2"/>
            <w:noProof/>
          </w:rPr>
          <w:t>3.1. Состав функциональных зон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_Toc9843517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12</w:t>
        </w:r>
        <w:r w:rsidR="005F41F7">
          <w:rPr>
            <w:noProof/>
            <w:webHidden/>
          </w:rPr>
          <w:fldChar w:fldCharType="end"/>
        </w:r>
      </w:hyperlink>
    </w:p>
    <w:p w14:paraId="136867BB" w14:textId="77777777" w:rsidR="008E4B65" w:rsidRDefault="004F730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8" w:history="1">
        <w:r w:rsidR="008E4B65" w:rsidRPr="00584B0E">
          <w:rPr>
            <w:rStyle w:val="af2"/>
            <w:noProof/>
          </w:rPr>
          <w:t>3.2. Параметры функциональных зон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_Toc9843518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13</w:t>
        </w:r>
        <w:r w:rsidR="005F41F7">
          <w:rPr>
            <w:noProof/>
            <w:webHidden/>
          </w:rPr>
          <w:fldChar w:fldCharType="end"/>
        </w:r>
      </w:hyperlink>
    </w:p>
    <w:p w14:paraId="27603E30" w14:textId="77777777" w:rsidR="008E4B65" w:rsidRDefault="004F730A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9" w:history="1">
        <w:r w:rsidR="008E4B65" w:rsidRPr="00584B0E">
          <w:rPr>
            <w:rStyle w:val="af2"/>
            <w:noProof/>
          </w:rPr>
          <w:t>4.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Сведения о планируемых для размещения в функциональных зонах объектах федерального значения, объектов регионального значения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_Toc9843519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15</w:t>
        </w:r>
        <w:r w:rsidR="005F41F7">
          <w:rPr>
            <w:noProof/>
            <w:webHidden/>
          </w:rPr>
          <w:fldChar w:fldCharType="end"/>
        </w:r>
      </w:hyperlink>
    </w:p>
    <w:p w14:paraId="323E7554" w14:textId="77777777" w:rsidR="008E4B65" w:rsidRDefault="004F730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0" w:history="1">
        <w:r w:rsidR="008E4B65" w:rsidRPr="00584B0E">
          <w:rPr>
            <w:rStyle w:val="af2"/>
            <w:noProof/>
          </w:rPr>
  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_Toc9843520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18</w:t>
        </w:r>
        <w:r w:rsidR="005F41F7">
          <w:rPr>
            <w:noProof/>
            <w:webHidden/>
          </w:rPr>
          <w:fldChar w:fldCharType="end"/>
        </w:r>
      </w:hyperlink>
    </w:p>
    <w:p w14:paraId="2127F2B5" w14:textId="77777777" w:rsidR="008E4B65" w:rsidRDefault="004F730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1" w:history="1">
        <w:r w:rsidR="008E4B65" w:rsidRPr="00584B0E">
          <w:rPr>
            <w:rStyle w:val="af2"/>
            <w:noProof/>
          </w:rPr>
  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_Toc9843521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18</w:t>
        </w:r>
        <w:r w:rsidR="005F41F7">
          <w:rPr>
            <w:noProof/>
            <w:webHidden/>
          </w:rPr>
          <w:fldChar w:fldCharType="end"/>
        </w:r>
      </w:hyperlink>
    </w:p>
    <w:p w14:paraId="1496BF68" w14:textId="77777777" w:rsidR="008E4B65" w:rsidRDefault="004F730A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2" w:history="1">
        <w:r w:rsidR="008E4B65" w:rsidRPr="00584B0E">
          <w:rPr>
            <w:rStyle w:val="af2"/>
            <w:noProof/>
          </w:rPr>
  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_Toc9843522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20</w:t>
        </w:r>
        <w:r w:rsidR="005F41F7">
          <w:rPr>
            <w:noProof/>
            <w:webHidden/>
          </w:rPr>
          <w:fldChar w:fldCharType="end"/>
        </w:r>
      </w:hyperlink>
    </w:p>
    <w:p w14:paraId="7639AE5A" w14:textId="77777777" w:rsidR="008E4B65" w:rsidRDefault="004F730A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23" w:history="1">
        <w:r w:rsidR="008E4B65" w:rsidRPr="00584B0E">
          <w:rPr>
            <w:rStyle w:val="af2"/>
            <w:noProof/>
          </w:rPr>
          <w:t>5.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Состав графической части (Часть I)</w:t>
        </w:r>
        <w:r w:rsidR="008E4B65">
          <w:rPr>
            <w:noProof/>
            <w:webHidden/>
          </w:rPr>
          <w:tab/>
        </w:r>
        <w:r w:rsidR="005F41F7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_Toc9843523 \h </w:instrText>
        </w:r>
        <w:r w:rsidR="005F41F7">
          <w:rPr>
            <w:noProof/>
            <w:webHidden/>
          </w:rPr>
        </w:r>
        <w:r w:rsidR="005F41F7">
          <w:rPr>
            <w:noProof/>
            <w:webHidden/>
          </w:rPr>
          <w:fldChar w:fldCharType="separate"/>
        </w:r>
        <w:r w:rsidR="00460A6E">
          <w:rPr>
            <w:noProof/>
            <w:webHidden/>
          </w:rPr>
          <w:t>21</w:t>
        </w:r>
        <w:r w:rsidR="005F41F7">
          <w:rPr>
            <w:noProof/>
            <w:webHidden/>
          </w:rPr>
          <w:fldChar w:fldCharType="end"/>
        </w:r>
      </w:hyperlink>
    </w:p>
    <w:p w14:paraId="1DE2AE08" w14:textId="77777777" w:rsidR="00E0512F" w:rsidRPr="00E0512F" w:rsidRDefault="005F41F7" w:rsidP="00E0512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1C3B1BC9" w14:textId="77777777" w:rsidR="00333BD5" w:rsidRPr="000E2B58" w:rsidRDefault="00333BD5" w:rsidP="00B66E92">
      <w:pPr>
        <w:pStyle w:val="1"/>
        <w:contextualSpacing/>
        <w:rPr>
          <w:lang w:val="ru-RU"/>
        </w:rPr>
      </w:pPr>
      <w:r w:rsidRPr="000E2B58">
        <w:rPr>
          <w:lang w:val="ru-RU"/>
        </w:rPr>
        <w:br w:type="page"/>
      </w:r>
    </w:p>
    <w:p w14:paraId="22A5AE4F" w14:textId="77777777"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</w:rPr>
      </w:pPr>
      <w:bookmarkStart w:id="0" w:name="_Toc9843513"/>
      <w:r w:rsidRPr="00333BD5">
        <w:rPr>
          <w:caps/>
        </w:rPr>
        <w:lastRenderedPageBreak/>
        <w:t>Общие положения</w:t>
      </w:r>
      <w:bookmarkEnd w:id="0"/>
    </w:p>
    <w:p w14:paraId="491CE0B2" w14:textId="77777777" w:rsidR="00A30A0B" w:rsidRDefault="00A30A0B" w:rsidP="00A30A0B">
      <w:pPr>
        <w:pStyle w:val="a9"/>
      </w:pPr>
    </w:p>
    <w:p w14:paraId="73E4D7E4" w14:textId="77777777" w:rsidR="002B4018" w:rsidRPr="000661B4" w:rsidRDefault="002B4018" w:rsidP="002B4018">
      <w:pPr>
        <w:ind w:firstLine="709"/>
        <w:jc w:val="both"/>
        <w:rPr>
          <w:color w:val="000000"/>
        </w:rPr>
      </w:pPr>
      <w:r w:rsidRPr="000661B4">
        <w:rPr>
          <w:color w:val="000000"/>
        </w:rPr>
        <w:t>Сельское поселение «Деревня Беляево» расположено на территории Юхновского района Калужской области. Административный центр сельского поселения – Деревня Беляево находится в 20 км к востоку от города Юхнов, 50 км к северо-западу от г. Калуги. Через сельское поселение проходят автодороги регионального значения "Москва-Малоярославец-Рославль</w:t>
      </w:r>
      <w:proofErr w:type="gramStart"/>
      <w:r w:rsidRPr="000661B4">
        <w:rPr>
          <w:color w:val="000000"/>
        </w:rPr>
        <w:t>".В</w:t>
      </w:r>
      <w:proofErr w:type="gramEnd"/>
      <w:r w:rsidRPr="000661B4">
        <w:rPr>
          <w:color w:val="000000"/>
        </w:rPr>
        <w:t xml:space="preserve"> состав сельского поселения «Деревня Беляево» входят следующие населенные пункты: деревни: Беляево, Александровка, </w:t>
      </w:r>
      <w:proofErr w:type="spellStart"/>
      <w:r w:rsidRPr="000661B4">
        <w:rPr>
          <w:color w:val="000000"/>
        </w:rPr>
        <w:t>Батино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Бельдягино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Козловка</w:t>
      </w:r>
      <w:proofErr w:type="spellEnd"/>
      <w:r w:rsidRPr="000661B4">
        <w:rPr>
          <w:color w:val="000000"/>
        </w:rPr>
        <w:t xml:space="preserve">, Малые Устья, </w:t>
      </w:r>
      <w:proofErr w:type="spellStart"/>
      <w:r w:rsidRPr="000661B4">
        <w:rPr>
          <w:color w:val="000000"/>
        </w:rPr>
        <w:t>Мосейково</w:t>
      </w:r>
      <w:proofErr w:type="spellEnd"/>
      <w:r w:rsidRPr="000661B4">
        <w:rPr>
          <w:color w:val="000000"/>
        </w:rPr>
        <w:t xml:space="preserve">, Ново-Успенск, </w:t>
      </w:r>
      <w:proofErr w:type="spellStart"/>
      <w:r w:rsidRPr="000661B4">
        <w:rPr>
          <w:color w:val="000000"/>
        </w:rPr>
        <w:t>Папаево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Рубихино</w:t>
      </w:r>
      <w:proofErr w:type="spellEnd"/>
      <w:r w:rsidRPr="000661B4">
        <w:rPr>
          <w:color w:val="000000"/>
        </w:rPr>
        <w:t xml:space="preserve">. </w:t>
      </w:r>
      <w:proofErr w:type="spellStart"/>
      <w:r w:rsidRPr="000661B4">
        <w:rPr>
          <w:color w:val="000000"/>
        </w:rPr>
        <w:t>Строево</w:t>
      </w:r>
      <w:proofErr w:type="spellEnd"/>
      <w:r w:rsidRPr="000661B4">
        <w:rPr>
          <w:color w:val="000000"/>
        </w:rPr>
        <w:t xml:space="preserve">, </w:t>
      </w:r>
      <w:proofErr w:type="spellStart"/>
      <w:r w:rsidRPr="000661B4">
        <w:rPr>
          <w:color w:val="000000"/>
        </w:rPr>
        <w:t>Куновка</w:t>
      </w:r>
      <w:proofErr w:type="spellEnd"/>
      <w:r w:rsidRPr="000661B4">
        <w:rPr>
          <w:color w:val="000000"/>
        </w:rPr>
        <w:t xml:space="preserve">. </w:t>
      </w:r>
    </w:p>
    <w:p w14:paraId="2D3B2DC1" w14:textId="77777777" w:rsidR="002B4018" w:rsidRPr="00251652" w:rsidRDefault="002B4018" w:rsidP="002B4018">
      <w:pPr>
        <w:ind w:firstLine="709"/>
        <w:jc w:val="both"/>
        <w:rPr>
          <w:color w:val="000000"/>
        </w:rPr>
      </w:pPr>
    </w:p>
    <w:p w14:paraId="52571C8E" w14:textId="77777777" w:rsidR="002B4018" w:rsidRPr="00AA2E0C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Сельское поселение граничит:</w:t>
      </w:r>
    </w:p>
    <w:p w14:paraId="72EF4C73" w14:textId="77777777" w:rsidR="002B4018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севере –Смоленская область;</w:t>
      </w:r>
    </w:p>
    <w:p w14:paraId="6154C1F3" w14:textId="77777777"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северо-востоке- МР «Износковский район»;</w:t>
      </w:r>
    </w:p>
    <w:p w14:paraId="0BA16FF5" w14:textId="77777777"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востоке- СП «Деревня </w:t>
      </w:r>
      <w:proofErr w:type="spellStart"/>
      <w:r>
        <w:rPr>
          <w:color w:val="000000"/>
        </w:rPr>
        <w:t>Колыхманово</w:t>
      </w:r>
      <w:proofErr w:type="spellEnd"/>
      <w:r>
        <w:rPr>
          <w:color w:val="000000"/>
        </w:rPr>
        <w:t>»;</w:t>
      </w:r>
    </w:p>
    <w:p w14:paraId="4B50B3F7" w14:textId="77777777"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юге- СП «Деревня </w:t>
      </w:r>
      <w:proofErr w:type="spellStart"/>
      <w:r>
        <w:rPr>
          <w:color w:val="000000"/>
        </w:rPr>
        <w:t>Емельяновка</w:t>
      </w:r>
      <w:proofErr w:type="spellEnd"/>
      <w:r>
        <w:rPr>
          <w:color w:val="000000"/>
        </w:rPr>
        <w:t xml:space="preserve">», СП «Деревня </w:t>
      </w:r>
      <w:proofErr w:type="spellStart"/>
      <w:r>
        <w:rPr>
          <w:color w:val="000000"/>
        </w:rPr>
        <w:t>Рыляки</w:t>
      </w:r>
      <w:proofErr w:type="spellEnd"/>
      <w:r>
        <w:rPr>
          <w:color w:val="000000"/>
        </w:rPr>
        <w:t>»;</w:t>
      </w:r>
    </w:p>
    <w:p w14:paraId="7214D9C7" w14:textId="77777777" w:rsidR="002B4018" w:rsidRPr="000661B4" w:rsidRDefault="002B4018" w:rsidP="002B4018">
      <w:pPr>
        <w:ind w:firstLine="709"/>
        <w:jc w:val="both"/>
        <w:rPr>
          <w:color w:val="000000"/>
        </w:rPr>
      </w:pPr>
      <w:r>
        <w:rPr>
          <w:color w:val="000000"/>
        </w:rPr>
        <w:t>на западе- СП «Село Климов Завод».</w:t>
      </w:r>
    </w:p>
    <w:p w14:paraId="24F39956" w14:textId="77777777" w:rsidR="002B4018" w:rsidRPr="000661B4" w:rsidRDefault="002B4018" w:rsidP="002B4018">
      <w:pPr>
        <w:ind w:firstLine="709"/>
        <w:jc w:val="both"/>
        <w:rPr>
          <w:color w:val="000000"/>
        </w:rPr>
      </w:pPr>
    </w:p>
    <w:p w14:paraId="304E3D67" w14:textId="77777777" w:rsidR="002B4018" w:rsidRPr="000661B4" w:rsidRDefault="002B4018" w:rsidP="002B4018">
      <w:pPr>
        <w:ind w:firstLine="709"/>
        <w:jc w:val="both"/>
        <w:rPr>
          <w:color w:val="000000"/>
        </w:rPr>
      </w:pPr>
      <w:r w:rsidRPr="000661B4">
        <w:rPr>
          <w:color w:val="000000"/>
        </w:rPr>
        <w:t>Границы и статус сельского поселения «Деревня Беляево»</w:t>
      </w:r>
      <w:r>
        <w:rPr>
          <w:color w:val="000000"/>
        </w:rPr>
        <w:t xml:space="preserve"> </w:t>
      </w:r>
      <w:r w:rsidRPr="000661B4">
        <w:rPr>
          <w:color w:val="000000"/>
        </w:rPr>
        <w:t>установлены Законом Калужской области № 229-ОЗ «Об административно-территориальном устройстве Калужской области» от 5 июля 2006 года и Законом Калужской области №</w:t>
      </w:r>
      <w:r>
        <w:rPr>
          <w:color w:val="000000"/>
        </w:rPr>
        <w:t xml:space="preserve"> </w:t>
      </w:r>
      <w:r w:rsidRPr="000661B4">
        <w:rPr>
          <w:color w:val="000000"/>
        </w:rPr>
        <w:t>369-ОЗ «Об установлении границ муниципальных образований, расположенных на территории административно-территориальных единиц "Думиничский район", "Кировский район", "Медынский район", "Перемышльский район", "Сухиничский район", "Тарусский район", "Юхновский район", и наделении их статусом городского поселения, сельского поселения, муниципального района» от 1 ноября</w:t>
      </w:r>
      <w:r>
        <w:rPr>
          <w:color w:val="000000"/>
        </w:rPr>
        <w:t xml:space="preserve"> </w:t>
      </w:r>
      <w:r w:rsidRPr="000661B4">
        <w:rPr>
          <w:color w:val="000000"/>
        </w:rPr>
        <w:t>2004</w:t>
      </w:r>
      <w:r>
        <w:rPr>
          <w:color w:val="000000"/>
        </w:rPr>
        <w:t xml:space="preserve"> </w:t>
      </w:r>
      <w:r w:rsidRPr="000661B4">
        <w:rPr>
          <w:color w:val="000000"/>
        </w:rPr>
        <w:t xml:space="preserve">года. </w:t>
      </w:r>
    </w:p>
    <w:p w14:paraId="449664FF" w14:textId="77777777" w:rsidR="002B4018" w:rsidRPr="000661B4" w:rsidRDefault="002B4018" w:rsidP="002B4018">
      <w:pPr>
        <w:ind w:firstLine="709"/>
        <w:jc w:val="both"/>
        <w:rPr>
          <w:color w:val="000000"/>
        </w:rPr>
      </w:pPr>
    </w:p>
    <w:p w14:paraId="58AD568A" w14:textId="77777777"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>Площадь поселения составляет 15701. га.</w:t>
      </w:r>
    </w:p>
    <w:p w14:paraId="0CDDC60D" w14:textId="77777777"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>Федеральный округ: Центральный</w:t>
      </w:r>
    </w:p>
    <w:p w14:paraId="33039300" w14:textId="77777777"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 xml:space="preserve">Население – 348 </w:t>
      </w:r>
      <w:proofErr w:type="gramStart"/>
      <w:r w:rsidRPr="00D96CB6">
        <w:rPr>
          <w:color w:val="000000"/>
        </w:rPr>
        <w:t>человек.(</w:t>
      </w:r>
      <w:proofErr w:type="gramEnd"/>
      <w:r w:rsidRPr="00D96CB6">
        <w:rPr>
          <w:color w:val="000000"/>
        </w:rPr>
        <w:t>на 01.01.2021)</w:t>
      </w:r>
    </w:p>
    <w:p w14:paraId="2B2B3C45" w14:textId="77777777" w:rsidR="002B4018" w:rsidRPr="00D96CB6" w:rsidRDefault="002B4018" w:rsidP="002B4018">
      <w:pPr>
        <w:ind w:firstLine="567"/>
        <w:jc w:val="both"/>
        <w:rPr>
          <w:color w:val="000000"/>
        </w:rPr>
      </w:pPr>
      <w:r w:rsidRPr="00D96CB6">
        <w:rPr>
          <w:color w:val="000000"/>
        </w:rPr>
        <w:t xml:space="preserve">Административный центр — деревня </w:t>
      </w:r>
      <w:hyperlink r:id="rId17" w:tooltip="Беляево (Калужская область)" w:history="1">
        <w:r w:rsidRPr="00D96CB6">
          <w:rPr>
            <w:color w:val="000000"/>
          </w:rPr>
          <w:t>Беляево</w:t>
        </w:r>
      </w:hyperlink>
      <w:r w:rsidRPr="00D96CB6">
        <w:rPr>
          <w:color w:val="000000"/>
        </w:rPr>
        <w:t>.</w:t>
      </w:r>
    </w:p>
    <w:p w14:paraId="34B3F1AB" w14:textId="77777777" w:rsidR="00794918" w:rsidRDefault="00794918" w:rsidP="002926DC">
      <w:pPr>
        <w:pStyle w:val="32"/>
        <w:shd w:val="clear" w:color="auto" w:fill="FFFFFF"/>
        <w:ind w:firstLine="567"/>
        <w:jc w:val="both"/>
        <w:rPr>
          <w:rFonts w:eastAsia="Times New Roman" w:cs="Calibri"/>
          <w:sz w:val="24"/>
          <w:szCs w:val="24"/>
        </w:rPr>
      </w:pPr>
    </w:p>
    <w:p w14:paraId="764AF559" w14:textId="77777777" w:rsidR="00794918" w:rsidRPr="00EA0714" w:rsidRDefault="00794918" w:rsidP="00794918">
      <w:pPr>
        <w:pStyle w:val="32"/>
        <w:shd w:val="clear" w:color="auto" w:fill="FFFFFF"/>
        <w:ind w:firstLine="556"/>
        <w:jc w:val="both"/>
        <w:rPr>
          <w:sz w:val="24"/>
          <w:szCs w:val="24"/>
        </w:rPr>
      </w:pPr>
      <w:r w:rsidRPr="00EA0714">
        <w:rPr>
          <w:rFonts w:eastAsia="Times New Roman" w:cs="Calibri"/>
          <w:sz w:val="24"/>
          <w:szCs w:val="24"/>
        </w:rPr>
        <w:t xml:space="preserve">Проект Генерального плана </w:t>
      </w:r>
      <w:r>
        <w:rPr>
          <w:rFonts w:eastAsia="Times New Roman" w:cs="Calibri"/>
          <w:sz w:val="24"/>
          <w:szCs w:val="24"/>
        </w:rPr>
        <w:t>с</w:t>
      </w:r>
      <w:r w:rsidRPr="0097605F">
        <w:rPr>
          <w:rFonts w:eastAsia="Times New Roman" w:cs="Calibri"/>
          <w:sz w:val="24"/>
          <w:szCs w:val="24"/>
        </w:rPr>
        <w:t xml:space="preserve">ельского поселения </w:t>
      </w:r>
      <w:r w:rsidR="00064A93">
        <w:rPr>
          <w:rFonts w:eastAsia="Times New Roman" w:cs="Calibri"/>
          <w:sz w:val="24"/>
          <w:szCs w:val="24"/>
        </w:rPr>
        <w:t>«Деревня Беляево»</w:t>
      </w:r>
      <w:r w:rsidRPr="0097605F">
        <w:rPr>
          <w:rFonts w:eastAsia="Times New Roman" w:cs="Calibri"/>
          <w:sz w:val="24"/>
          <w:szCs w:val="24"/>
        </w:rPr>
        <w:t xml:space="preserve"> </w:t>
      </w:r>
      <w:r w:rsidR="00064A93">
        <w:rPr>
          <w:rFonts w:eastAsia="Times New Roman" w:cs="Calibri"/>
          <w:sz w:val="24"/>
          <w:szCs w:val="24"/>
        </w:rPr>
        <w:t>Юхновского</w:t>
      </w:r>
      <w:r w:rsidRPr="0097605F">
        <w:rPr>
          <w:rFonts w:eastAsia="Times New Roman" w:cs="Calibri"/>
          <w:sz w:val="24"/>
          <w:szCs w:val="24"/>
        </w:rPr>
        <w:t xml:space="preserve"> района </w:t>
      </w:r>
      <w:r w:rsidR="00064A93">
        <w:rPr>
          <w:rFonts w:eastAsia="Times New Roman" w:cs="Calibri"/>
          <w:sz w:val="24"/>
          <w:szCs w:val="24"/>
        </w:rPr>
        <w:t>Калужской</w:t>
      </w:r>
      <w:r w:rsidR="00AA75C6">
        <w:rPr>
          <w:rFonts w:eastAsia="Times New Roman" w:cs="Calibri"/>
          <w:sz w:val="24"/>
          <w:szCs w:val="24"/>
        </w:rPr>
        <w:t xml:space="preserve"> области</w:t>
      </w:r>
      <w:r>
        <w:rPr>
          <w:rFonts w:eastAsia="Times New Roman" w:cs="Calibri"/>
          <w:sz w:val="24"/>
          <w:szCs w:val="24"/>
        </w:rPr>
        <w:t xml:space="preserve"> </w:t>
      </w:r>
      <w:r w:rsidRPr="00EA0714">
        <w:rPr>
          <w:rFonts w:eastAsia="Times New Roman" w:cs="Calibri"/>
          <w:sz w:val="24"/>
          <w:szCs w:val="24"/>
        </w:rPr>
        <w:t xml:space="preserve"> (далее Генеральный план) выполнен в двух частях: Часть 1 «Положение о территориальном планировании» (далее - Положение); Часть 2 «Материалы по обоснованию проекта генерального плана».</w:t>
      </w:r>
    </w:p>
    <w:p w14:paraId="34B35B6E" w14:textId="77777777" w:rsidR="00794918" w:rsidRPr="0031423B" w:rsidRDefault="00794918" w:rsidP="00794918">
      <w:pPr>
        <w:ind w:firstLine="556"/>
        <w:jc w:val="both"/>
      </w:pPr>
      <w:r w:rsidRPr="00EA0714">
        <w:t>Проект Генерального плана выполнен в соответствии с требованиями Градостроительного, Земельного, Лесного, Водного кодексов Российской Федерации, Региональными нормативами градостроительного проектирования</w:t>
      </w:r>
      <w:r w:rsidRPr="0031423B">
        <w:t xml:space="preserve"> </w:t>
      </w:r>
      <w:r w:rsidR="00064A93">
        <w:t>Калужской</w:t>
      </w:r>
      <w:r w:rsidR="00AA75C6">
        <w:t xml:space="preserve"> области</w:t>
      </w:r>
      <w:r w:rsidRPr="0031423B">
        <w:t>, иными нормативно-правовыми документами, необходимые для подготовки документации по территориальному планированию.</w:t>
      </w:r>
    </w:p>
    <w:p w14:paraId="5FC76DCA" w14:textId="77777777" w:rsidR="00794918" w:rsidRDefault="00794918" w:rsidP="002926D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</w:p>
    <w:p w14:paraId="00CBCEA1" w14:textId="77777777" w:rsidR="002B4018" w:rsidRPr="007031BF" w:rsidRDefault="002B4018" w:rsidP="002B40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7031BF">
        <w:rPr>
          <w:rFonts w:cs="Times New Roman"/>
          <w:b/>
        </w:rPr>
        <w:t>Основание для разработки проекта:</w:t>
      </w:r>
    </w:p>
    <w:p w14:paraId="25C2ADB6" w14:textId="77777777" w:rsidR="002B4018" w:rsidRPr="00B0184F" w:rsidRDefault="002B4018" w:rsidP="002B4018">
      <w:pPr>
        <w:ind w:firstLine="567"/>
        <w:jc w:val="both"/>
      </w:pPr>
      <w:r w:rsidRPr="00B0184F">
        <w:t>1. Муниципальный контракт № 5 от «15» февраля 2022 г.</w:t>
      </w:r>
    </w:p>
    <w:p w14:paraId="388EF3F0" w14:textId="77777777" w:rsidR="002B4018" w:rsidRPr="00B0184F" w:rsidRDefault="002B4018" w:rsidP="002B4018">
      <w:pPr>
        <w:tabs>
          <w:tab w:val="num" w:pos="432"/>
        </w:tabs>
        <w:ind w:firstLine="567"/>
        <w:jc w:val="both"/>
        <w:rPr>
          <w:b/>
        </w:rPr>
      </w:pPr>
    </w:p>
    <w:p w14:paraId="5F3114D7" w14:textId="77777777" w:rsidR="002B4018" w:rsidRPr="00B0184F" w:rsidRDefault="002B4018" w:rsidP="002B4018">
      <w:pPr>
        <w:tabs>
          <w:tab w:val="num" w:pos="432"/>
        </w:tabs>
        <w:ind w:firstLine="567"/>
        <w:jc w:val="both"/>
        <w:rPr>
          <w:b/>
        </w:rPr>
      </w:pPr>
      <w:r w:rsidRPr="00B0184F">
        <w:rPr>
          <w:b/>
        </w:rPr>
        <w:t>Цели Генерального плана:</w:t>
      </w:r>
    </w:p>
    <w:p w14:paraId="78F96BBF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Целью работ является приведение Генерального плана МО СП «Деревня Беляево» в соответствие с требованиями действующего законодательства, Схемой территориального планирования РФ, Схемой территориального планирования Калужской области, Схемой территориального планирования муниципального района «Юхновский район».</w:t>
      </w:r>
    </w:p>
    <w:p w14:paraId="13A770F5" w14:textId="77777777" w:rsidR="002B4018" w:rsidRPr="00B0184F" w:rsidRDefault="002B4018" w:rsidP="002B4018">
      <w:pPr>
        <w:snapToGrid w:val="0"/>
        <w:ind w:firstLine="567"/>
        <w:jc w:val="both"/>
      </w:pPr>
    </w:p>
    <w:p w14:paraId="19A51024" w14:textId="77777777" w:rsidR="002B4018" w:rsidRPr="00B0184F" w:rsidRDefault="002B4018" w:rsidP="002B4018">
      <w:pPr>
        <w:tabs>
          <w:tab w:val="num" w:pos="432"/>
          <w:tab w:val="left" w:pos="1260"/>
        </w:tabs>
        <w:ind w:firstLine="567"/>
        <w:jc w:val="both"/>
        <w:rPr>
          <w:b/>
        </w:rPr>
      </w:pPr>
      <w:r w:rsidRPr="00B0184F">
        <w:rPr>
          <w:b/>
        </w:rPr>
        <w:t>Задачи Генерального плана:</w:t>
      </w:r>
    </w:p>
    <w:p w14:paraId="6C690433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 xml:space="preserve">-приведение описания и отображения объектов местного, федерального и регионального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</w:t>
      </w:r>
      <w:r w:rsidRPr="00B0184F">
        <w:lastRenderedPageBreak/>
        <w:t xml:space="preserve">значения, объектов регионального значения, объектов местного значения (утвержденных приказом Минэкономразвития России от 09.01.2018 № 10); </w:t>
      </w:r>
    </w:p>
    <w:p w14:paraId="13D3118A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-установление (изменение) границ населенных пунктов;</w:t>
      </w:r>
    </w:p>
    <w:p w14:paraId="23549C19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-внесение сведений в Единый государственный реестр недвижимости о внесении изменений в ПЗЗ в части установления (изменения) градостроительного регламента, установления (изменения) границ территориальных зон;</w:t>
      </w:r>
    </w:p>
    <w:p w14:paraId="7FF53110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-установление границ территориальных зон в соответствии с частью 6.1 статьи 30 Градостроительного кодекса РФ.</w:t>
      </w:r>
    </w:p>
    <w:p w14:paraId="7C6825AD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планирования.</w:t>
      </w:r>
    </w:p>
    <w:p w14:paraId="427A4938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-приведение функционального зонирования в соответствие с фактическим использованием земельных участков;</w:t>
      </w:r>
    </w:p>
    <w:p w14:paraId="6857CE6B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-определение территории для размещения объектов регионального и местного значения, а также уточнение сведений о видах, назначении и наименованиях планируемых для размещения объектов местного значения, их основных характеристиках, местоположении;</w:t>
      </w:r>
    </w:p>
    <w:p w14:paraId="0B96E05A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зон с особыми условиями использования территории, в соответствии со сведениями, содержащимися в Едином государственном реестре недвижимости;</w:t>
      </w:r>
    </w:p>
    <w:p w14:paraId="36298B60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объектов культурного наследия и их охранных зон;</w:t>
      </w:r>
    </w:p>
    <w:p w14:paraId="72D4C1EE" w14:textId="77777777" w:rsidR="002B4018" w:rsidRPr="00B0184F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границ охраны особо охраняемых природных территорий;</w:t>
      </w:r>
    </w:p>
    <w:p w14:paraId="6720C26B" w14:textId="77777777" w:rsidR="002B4018" w:rsidRPr="00D37C4D" w:rsidRDefault="002B4018" w:rsidP="002B4018">
      <w:pPr>
        <w:tabs>
          <w:tab w:val="left" w:pos="742"/>
        </w:tabs>
        <w:ind w:right="57" w:firstLine="709"/>
        <w:jc w:val="both"/>
      </w:pPr>
      <w:r w:rsidRPr="00B0184F">
        <w:t>-отображение в генеральном плане придорожных полос и санитарных разрывов установленных для дорог различных категорий в соответствии с действующим законодательством.</w:t>
      </w:r>
    </w:p>
    <w:p w14:paraId="6ECF5F8E" w14:textId="77777777" w:rsidR="002B4018" w:rsidRDefault="002B4018" w:rsidP="002B4018">
      <w:pPr>
        <w:tabs>
          <w:tab w:val="num" w:pos="432"/>
        </w:tabs>
        <w:ind w:firstLine="567"/>
        <w:jc w:val="both"/>
      </w:pPr>
    </w:p>
    <w:p w14:paraId="2491BEE0" w14:textId="77777777" w:rsidR="0016715B" w:rsidRPr="007031BF" w:rsidRDefault="0016715B" w:rsidP="0016715B">
      <w:pPr>
        <w:tabs>
          <w:tab w:val="num" w:pos="432"/>
        </w:tabs>
        <w:ind w:firstLine="567"/>
        <w:jc w:val="both"/>
      </w:pPr>
      <w:r w:rsidRPr="007031BF">
        <w:t>В материалах Генерального плана муниципального образования установлены следующие сроки его реализации:</w:t>
      </w:r>
    </w:p>
    <w:p w14:paraId="06546D9F" w14:textId="77777777" w:rsidR="0016715B" w:rsidRPr="007031BF" w:rsidRDefault="0016715B" w:rsidP="0016715B">
      <w:pPr>
        <w:pStyle w:val="17"/>
        <w:shd w:val="clear" w:color="auto" w:fill="auto"/>
        <w:tabs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исходный год - 20</w:t>
      </w:r>
      <w:r>
        <w:rPr>
          <w:rFonts w:cs="Calibri"/>
          <w:sz w:val="24"/>
          <w:szCs w:val="24"/>
          <w:lang w:eastAsia="ar-SA"/>
        </w:rPr>
        <w:t>22</w:t>
      </w:r>
      <w:r w:rsidRPr="007031BF">
        <w:rPr>
          <w:rFonts w:cs="Calibri"/>
          <w:sz w:val="24"/>
          <w:szCs w:val="24"/>
          <w:lang w:eastAsia="ar-SA"/>
        </w:rPr>
        <w:t>г.,</w:t>
      </w:r>
    </w:p>
    <w:p w14:paraId="6FFE22DB" w14:textId="77777777" w:rsidR="0016715B" w:rsidRPr="007031BF" w:rsidRDefault="0016715B" w:rsidP="0016715B">
      <w:pPr>
        <w:pStyle w:val="17"/>
        <w:shd w:val="clear" w:color="auto" w:fill="auto"/>
        <w:tabs>
          <w:tab w:val="left" w:pos="0"/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20</w:t>
      </w:r>
      <w:r>
        <w:rPr>
          <w:rFonts w:cs="Calibri"/>
          <w:sz w:val="24"/>
          <w:szCs w:val="24"/>
          <w:lang w:eastAsia="ar-SA"/>
        </w:rPr>
        <w:t>22</w:t>
      </w:r>
      <w:r w:rsidRPr="007031BF">
        <w:rPr>
          <w:rFonts w:cs="Calibri"/>
          <w:sz w:val="24"/>
          <w:szCs w:val="24"/>
          <w:lang w:eastAsia="ar-SA"/>
        </w:rPr>
        <w:t>-20</w:t>
      </w:r>
      <w:r>
        <w:rPr>
          <w:rFonts w:cs="Calibri"/>
          <w:sz w:val="24"/>
          <w:szCs w:val="24"/>
          <w:lang w:eastAsia="ar-SA"/>
        </w:rPr>
        <w:t>32</w:t>
      </w:r>
      <w:r w:rsidRPr="007031BF">
        <w:rPr>
          <w:rFonts w:cs="Calibri"/>
          <w:sz w:val="24"/>
          <w:szCs w:val="24"/>
          <w:lang w:eastAsia="ar-SA"/>
        </w:rPr>
        <w:t xml:space="preserve"> гг. (первоочередные плановые мероприятия 3-10 лет);</w:t>
      </w:r>
    </w:p>
    <w:p w14:paraId="038C314F" w14:textId="77777777" w:rsidR="0016715B" w:rsidRPr="007031BF" w:rsidRDefault="0016715B" w:rsidP="0016715B">
      <w:pPr>
        <w:pStyle w:val="17"/>
        <w:shd w:val="clear" w:color="auto" w:fill="auto"/>
        <w:tabs>
          <w:tab w:val="left" w:pos="1179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до 20</w:t>
      </w:r>
      <w:r>
        <w:rPr>
          <w:rFonts w:cs="Calibri"/>
          <w:sz w:val="24"/>
          <w:szCs w:val="24"/>
          <w:lang w:eastAsia="ar-SA"/>
        </w:rPr>
        <w:t>42</w:t>
      </w:r>
      <w:r w:rsidRPr="007031BF">
        <w:rPr>
          <w:rFonts w:cs="Calibri"/>
          <w:sz w:val="24"/>
          <w:szCs w:val="24"/>
          <w:lang w:eastAsia="ar-SA"/>
        </w:rPr>
        <w:t xml:space="preserve"> г. (расчетный срок Генерального плана, 20 лет).</w:t>
      </w:r>
    </w:p>
    <w:p w14:paraId="344C6004" w14:textId="77777777" w:rsidR="009E6B38" w:rsidRDefault="009E6B38" w:rsidP="009E6B38">
      <w:pPr>
        <w:tabs>
          <w:tab w:val="num" w:pos="432"/>
        </w:tabs>
        <w:ind w:left="426" w:firstLine="702"/>
        <w:jc w:val="both"/>
      </w:pPr>
    </w:p>
    <w:p w14:paraId="710C5BC2" w14:textId="77777777" w:rsidR="005D3BAD" w:rsidRPr="00670D60" w:rsidRDefault="005D3BAD" w:rsidP="00B66E92">
      <w:pPr>
        <w:pStyle w:val="Default"/>
        <w:ind w:left="284" w:firstLine="567"/>
        <w:contextualSpacing/>
        <w:jc w:val="both"/>
        <w:rPr>
          <w:rFonts w:cs="Calibri"/>
          <w:color w:val="auto"/>
          <w:lang w:eastAsia="ar-SA"/>
        </w:rPr>
      </w:pPr>
      <w:r w:rsidRPr="00670D60">
        <w:rPr>
          <w:color w:val="auto"/>
        </w:rPr>
        <w:t xml:space="preserve">При подготовке </w:t>
      </w:r>
      <w:r w:rsidRPr="00670D60">
        <w:rPr>
          <w:rFonts w:cs="Calibri"/>
          <w:color w:val="auto"/>
          <w:lang w:eastAsia="ar-SA"/>
        </w:rPr>
        <w:t xml:space="preserve">Генерального плана муниципального образования было учтено действующее законодательство о градостроительной деятельности, а </w:t>
      </w:r>
      <w:r w:rsidR="008E4B65" w:rsidRPr="00670D60">
        <w:rPr>
          <w:rFonts w:cs="Calibri"/>
          <w:color w:val="auto"/>
          <w:lang w:eastAsia="ar-SA"/>
        </w:rPr>
        <w:t>также</w:t>
      </w:r>
      <w:r w:rsidRPr="00670D60">
        <w:rPr>
          <w:rFonts w:cs="Calibri"/>
          <w:color w:val="auto"/>
          <w:lang w:eastAsia="ar-SA"/>
        </w:rPr>
        <w:t xml:space="preserve"> положения </w:t>
      </w:r>
      <w:r w:rsidR="00DE4688">
        <w:rPr>
          <w:rFonts w:cs="Calibri"/>
          <w:color w:val="auto"/>
          <w:lang w:eastAsia="ar-SA"/>
        </w:rPr>
        <w:t>РНГП</w:t>
      </w:r>
      <w:r w:rsidR="00670D60" w:rsidRPr="00670D60">
        <w:rPr>
          <w:rFonts w:cs="Calibri"/>
          <w:color w:val="auto"/>
          <w:lang w:eastAsia="ar-SA"/>
        </w:rPr>
        <w:t xml:space="preserve"> </w:t>
      </w:r>
      <w:r w:rsidR="00064A93">
        <w:rPr>
          <w:rFonts w:cs="Calibri"/>
          <w:color w:val="auto"/>
          <w:lang w:eastAsia="ar-SA"/>
        </w:rPr>
        <w:t>Калужской</w:t>
      </w:r>
      <w:r w:rsidR="00AA75C6">
        <w:rPr>
          <w:rFonts w:cs="Calibri"/>
          <w:color w:val="auto"/>
          <w:lang w:eastAsia="ar-SA"/>
        </w:rPr>
        <w:t xml:space="preserve"> области</w:t>
      </w:r>
      <w:r w:rsidR="00670D60" w:rsidRPr="002926DC">
        <w:rPr>
          <w:rFonts w:cs="Calibri"/>
          <w:color w:val="auto"/>
          <w:lang w:eastAsia="ar-SA"/>
        </w:rPr>
        <w:t>.</w:t>
      </w:r>
    </w:p>
    <w:p w14:paraId="0229074F" w14:textId="77777777"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bCs/>
          <w:color w:val="auto"/>
        </w:rPr>
        <w:t xml:space="preserve">Подготовка Генерального плана </w:t>
      </w:r>
      <w:r w:rsidRPr="0074107E">
        <w:rPr>
          <w:color w:val="auto"/>
        </w:rPr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14:paraId="7B0A0F7A" w14:textId="77777777" w:rsidR="005D3BAD" w:rsidRPr="0060711F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color w:val="000000" w:themeColor="text1"/>
          <w:sz w:val="24"/>
          <w:szCs w:val="24"/>
        </w:rPr>
      </w:pPr>
      <w:r w:rsidRPr="0074107E">
        <w:rPr>
          <w:bCs/>
          <w:sz w:val="24"/>
          <w:szCs w:val="24"/>
        </w:rPr>
        <w:t xml:space="preserve">Генеральный план </w:t>
      </w:r>
      <w:r w:rsidRPr="0074107E">
        <w:rPr>
          <w:sz w:val="24"/>
          <w:szCs w:val="24"/>
        </w:rPr>
        <w:t>выполнен применительно ко всей территории муниципального обр</w:t>
      </w:r>
      <w:r w:rsidRPr="0060711F">
        <w:rPr>
          <w:color w:val="000000" w:themeColor="text1"/>
          <w:sz w:val="24"/>
          <w:szCs w:val="24"/>
        </w:rPr>
        <w:t>азования.</w:t>
      </w:r>
    </w:p>
    <w:p w14:paraId="4C00BADA" w14:textId="77777777" w:rsidR="005D3BAD" w:rsidRPr="0060711F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bCs/>
          <w:color w:val="000000" w:themeColor="text1"/>
          <w:sz w:val="24"/>
          <w:szCs w:val="24"/>
        </w:rPr>
      </w:pPr>
      <w:r w:rsidRPr="0060711F">
        <w:rPr>
          <w:color w:val="000000" w:themeColor="text1"/>
          <w:sz w:val="24"/>
          <w:szCs w:val="24"/>
        </w:rPr>
        <w:t xml:space="preserve">В </w:t>
      </w:r>
      <w:r w:rsidRPr="0060711F">
        <w:rPr>
          <w:bCs/>
          <w:color w:val="000000" w:themeColor="text1"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60711F">
        <w:rPr>
          <w:color w:val="000000" w:themeColor="text1"/>
          <w:sz w:val="24"/>
          <w:szCs w:val="24"/>
        </w:rPr>
        <w:t xml:space="preserve">в связи с тем, что на территории </w:t>
      </w:r>
      <w:r w:rsidRPr="0060711F">
        <w:rPr>
          <w:bCs/>
          <w:color w:val="000000" w:themeColor="text1"/>
          <w:sz w:val="24"/>
          <w:szCs w:val="24"/>
        </w:rPr>
        <w:t>МО особые экономически зоны отсутствуют.</w:t>
      </w:r>
    </w:p>
    <w:p w14:paraId="530D0D98" w14:textId="77777777" w:rsidR="005D3BAD" w:rsidRPr="001E2D21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bCs/>
          <w:color w:val="auto"/>
        </w:rPr>
        <w:t xml:space="preserve">Генеральный план </w:t>
      </w:r>
      <w:r w:rsidRPr="001E2D21">
        <w:rPr>
          <w:color w:val="auto"/>
        </w:rPr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064A93">
        <w:rPr>
          <w:bCs/>
          <w:color w:val="auto"/>
        </w:rPr>
        <w:t>Калужской</w:t>
      </w:r>
      <w:r w:rsidR="00AA75C6">
        <w:rPr>
          <w:bCs/>
          <w:color w:val="auto"/>
        </w:rPr>
        <w:t xml:space="preserve"> области</w:t>
      </w:r>
      <w:r w:rsidRPr="001E2D21">
        <w:rPr>
          <w:color w:val="auto"/>
        </w:rPr>
        <w:t xml:space="preserve">, местного бюджета,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14:paraId="36CF563D" w14:textId="77777777"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color w:val="auto"/>
        </w:rPr>
        <w:t xml:space="preserve">При подготовке текстовой части материалов по обоснованию и положения о территориальном планировании </w:t>
      </w:r>
      <w:r w:rsidRPr="001E2D21">
        <w:rPr>
          <w:bCs/>
          <w:color w:val="auto"/>
        </w:rPr>
        <w:t xml:space="preserve">Генерального плана </w:t>
      </w:r>
      <w:r w:rsidRPr="001E2D21">
        <w:rPr>
          <w:color w:val="auto"/>
        </w:rPr>
        <w:t xml:space="preserve">были учтены основные положения </w:t>
      </w:r>
      <w:r w:rsidRPr="001E2D21">
        <w:rPr>
          <w:color w:val="auto"/>
        </w:rPr>
        <w:lastRenderedPageBreak/>
        <w:t xml:space="preserve">методических рекомендаций Министерства регионального развития Российской Федерации, утвержденные приказом </w:t>
      </w:r>
      <w:r w:rsidRPr="0074107E">
        <w:rPr>
          <w:color w:val="auto"/>
        </w:rPr>
        <w:t xml:space="preserve">Министерства регионального развития Российской Федерации от </w:t>
      </w:r>
      <w:r w:rsidRPr="00C12DC6">
        <w:rPr>
          <w:color w:val="auto"/>
        </w:rPr>
        <w:t>19 апреля 2013 г. № 169</w:t>
      </w:r>
      <w:r w:rsidRPr="0074107E">
        <w:rPr>
          <w:color w:val="auto"/>
        </w:rPr>
        <w:t xml:space="preserve">, применительно к проекту Генерального плана. </w:t>
      </w:r>
    </w:p>
    <w:p w14:paraId="4B2C29B7" w14:textId="77777777"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color w:val="auto"/>
        </w:rPr>
        <w:t xml:space="preserve">При подготовке материалов по обоснованию </w:t>
      </w:r>
      <w:r w:rsidRPr="0074107E">
        <w:rPr>
          <w:bCs/>
          <w:color w:val="auto"/>
        </w:rPr>
        <w:t xml:space="preserve">Генерального плана </w:t>
      </w:r>
      <w:r w:rsidRPr="0074107E">
        <w:rPr>
          <w:color w:val="auto"/>
        </w:rPr>
        <w:t xml:space="preserve"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Федерации, были учтены положения приказа Министерства регионального развития Российской Федерации </w:t>
      </w:r>
      <w:r w:rsidR="00C12DC6" w:rsidRPr="00550D05">
        <w:rPr>
          <w:color w:val="auto"/>
        </w:rPr>
        <w:t>от 09 января 2018 г. № 10</w:t>
      </w:r>
      <w:r w:rsidRPr="0074107E">
        <w:rPr>
          <w:color w:val="auto"/>
        </w:rPr>
        <w:t xml:space="preserve">, в части применения приложения к приказу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</w:t>
      </w:r>
    </w:p>
    <w:p w14:paraId="78493D39" w14:textId="77777777"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14:paraId="2CBEBB8E" w14:textId="77777777" w:rsidR="005D3BAD" w:rsidRPr="005D3BAD" w:rsidRDefault="005D3BAD" w:rsidP="00B66E92">
      <w:pPr>
        <w:ind w:left="284" w:firstLine="567"/>
        <w:contextualSpacing/>
        <w:jc w:val="both"/>
        <w:rPr>
          <w:bCs/>
          <w:color w:val="00B0F0"/>
        </w:rPr>
      </w:pPr>
      <w:r w:rsidRPr="005D3BAD">
        <w:rPr>
          <w:i/>
          <w:iCs/>
          <w:color w:val="00B0F0"/>
        </w:rPr>
        <w:br w:type="page"/>
      </w:r>
    </w:p>
    <w:p w14:paraId="2C2DF634" w14:textId="77777777"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" w:name="_Toc215908055"/>
      <w:r w:rsidRPr="00333BD5">
        <w:rPr>
          <w:caps/>
          <w:lang w:val="ru-RU"/>
        </w:rPr>
        <w:lastRenderedPageBreak/>
        <w:t xml:space="preserve"> </w:t>
      </w:r>
      <w:bookmarkStart w:id="2" w:name="_Toc9843514"/>
      <w:r w:rsidRPr="00333BD5">
        <w:rPr>
          <w:caps/>
          <w:lang w:val="ru-RU"/>
        </w:rPr>
        <w:t>Сведения о видах, назначении и наименованиях планируемых для размещения объектов местного значения</w:t>
      </w:r>
      <w:bookmarkEnd w:id="1"/>
      <w:bookmarkEnd w:id="2"/>
    </w:p>
    <w:p w14:paraId="7A4AE488" w14:textId="77777777"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2.1.</w:t>
      </w:r>
    </w:p>
    <w:p w14:paraId="262E25BA" w14:textId="77777777"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 xml:space="preserve">Обоснование размещения объектов местного значения выполнено в текстовой части </w:t>
      </w:r>
      <w:proofErr w:type="spellStart"/>
      <w:r w:rsidR="00A8698C" w:rsidRPr="00A8698C">
        <w:t>Части</w:t>
      </w:r>
      <w:proofErr w:type="spellEnd"/>
      <w:r w:rsidRPr="00A8698C">
        <w:t xml:space="preserve"> </w:t>
      </w:r>
      <w:r w:rsidR="00A8698C" w:rsidRPr="00A8698C">
        <w:rPr>
          <w:lang w:val="en-US"/>
        </w:rPr>
        <w:t>II</w:t>
      </w:r>
      <w:r w:rsidRPr="00A8698C">
        <w:t xml:space="preserve"> «Материалов по</w:t>
      </w:r>
      <w:bookmarkStart w:id="3" w:name="_Toc224462619"/>
      <w:r w:rsidRPr="00A8698C">
        <w:t xml:space="preserve"> обоснованию генерального плана».</w:t>
      </w:r>
    </w:p>
    <w:p w14:paraId="536A0ED6" w14:textId="77777777" w:rsidR="00B66E92" w:rsidRPr="00B66E92" w:rsidRDefault="005D3BAD" w:rsidP="00B66E92">
      <w:pPr>
        <w:pStyle w:val="23"/>
        <w:spacing w:line="240" w:lineRule="auto"/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2.1</w:t>
      </w:r>
      <w:r w:rsidR="00B66E92">
        <w:rPr>
          <w:b/>
        </w:rPr>
        <w:t>.</w:t>
      </w:r>
    </w:p>
    <w:p w14:paraId="26C7FF69" w14:textId="77777777" w:rsidR="005D3BAD" w:rsidRPr="00B21205" w:rsidRDefault="00B21205" w:rsidP="00B21205">
      <w:pPr>
        <w:jc w:val="right"/>
      </w:pPr>
      <w:r w:rsidRPr="001E2B72">
        <w:t xml:space="preserve">Перечень </w:t>
      </w:r>
      <w:r>
        <w:t xml:space="preserve">планируемых </w:t>
      </w:r>
      <w:r w:rsidRPr="001E2B72">
        <w:t xml:space="preserve">объектов </w:t>
      </w:r>
      <w:r w:rsidR="008E4B65" w:rsidRPr="001E2B72">
        <w:t>местного</w:t>
      </w:r>
      <w:r w:rsidR="008E4B65">
        <w:t xml:space="preserve"> значения</w:t>
      </w:r>
      <w:r>
        <w:t xml:space="preserve">, </w:t>
      </w:r>
      <w:r w:rsidR="005D3BAD" w:rsidRPr="00A8698C">
        <w:rPr>
          <w:bCs/>
        </w:rPr>
        <w:t>мест размещения</w:t>
      </w:r>
      <w:r>
        <w:rPr>
          <w:bCs/>
        </w:rPr>
        <w:t xml:space="preserve"> планируемых </w:t>
      </w:r>
      <w:r w:rsidRPr="001E2B72">
        <w:t>объектов местного значения</w:t>
      </w:r>
      <w:r w:rsidR="005D3BAD" w:rsidRPr="00A8698C">
        <w:rPr>
          <w:bCs/>
        </w:rPr>
        <w:t>, обоснованных для включения в Положение о территориальном планировании</w:t>
      </w:r>
    </w:p>
    <w:tbl>
      <w:tblPr>
        <w:tblW w:w="9746" w:type="dxa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4"/>
        <w:gridCol w:w="4845"/>
        <w:gridCol w:w="567"/>
        <w:gridCol w:w="1035"/>
        <w:gridCol w:w="1403"/>
        <w:gridCol w:w="1342"/>
      </w:tblGrid>
      <w:tr w:rsidR="002926DC" w:rsidRPr="000E6920" w14:paraId="679192BA" w14:textId="77777777" w:rsidTr="004C6BB7">
        <w:trPr>
          <w:cantSplit/>
          <w:trHeight w:val="1960"/>
          <w:tblHeader/>
          <w:jc w:val="center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9E268D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 xml:space="preserve">№ п/п 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B39CD09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14:paraId="437B95A1" w14:textId="77777777"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Кол-во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14:paraId="772826A3" w14:textId="77777777"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Примечание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14:paraId="5A5F43A8" w14:textId="77777777"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Функциональная зона по генеральному плану МО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14:paraId="13B37B65" w14:textId="77777777"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Наличие зон с особыми условиями использования территории</w:t>
            </w:r>
          </w:p>
        </w:tc>
      </w:tr>
      <w:tr w:rsidR="002926DC" w:rsidRPr="000E6920" w14:paraId="4B8DA204" w14:textId="77777777" w:rsidTr="004C6BB7">
        <w:trPr>
          <w:trHeight w:val="315"/>
          <w:tblHeader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B6DCE2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44B8D9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742224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D4E9998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671FE1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5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3ED566" w14:textId="77777777"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6</w:t>
            </w:r>
          </w:p>
        </w:tc>
      </w:tr>
      <w:tr w:rsidR="008E4B65" w:rsidRPr="000E6920" w14:paraId="6CD71279" w14:textId="77777777" w:rsidTr="008E4B65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8D45F4" w14:textId="77777777"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DC15498" w14:textId="77777777"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221F7A">
              <w:rPr>
                <w:b/>
                <w:caps/>
              </w:rPr>
              <w:t>Объекты электро-, тепло-, газо- и водоснабжение населения, водоотведение</w:t>
            </w:r>
          </w:p>
        </w:tc>
      </w:tr>
      <w:tr w:rsidR="00EB5532" w:rsidRPr="000E6920" w14:paraId="7422D985" w14:textId="77777777" w:rsidTr="004C6BB7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ECA232" w14:textId="77777777" w:rsidR="00EB5532" w:rsidRPr="000E6920" w:rsidRDefault="00EB5532" w:rsidP="00D011B7">
            <w:pPr>
              <w:snapToGrid w:val="0"/>
              <w:ind w:left="-87" w:right="3"/>
              <w:jc w:val="center"/>
              <w:rPr>
                <w:b/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1723EB" w14:textId="77777777" w:rsidR="00EB5532" w:rsidRPr="00E858EC" w:rsidRDefault="0094466C" w:rsidP="00B7665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C9BA5A" w14:textId="77777777" w:rsidR="00EB5532" w:rsidRPr="00E858EC" w:rsidRDefault="00EB5532" w:rsidP="00B7665C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DFEC938" w14:textId="77777777"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7A1781" w14:textId="77777777"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E45F25" w14:textId="77777777" w:rsidR="00EB5532" w:rsidRPr="00E858EC" w:rsidRDefault="00EB5532" w:rsidP="00B7665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E4B65" w:rsidRPr="000E6920" w14:paraId="68634991" w14:textId="77777777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FB44E" w14:textId="77777777"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7B5113E" w14:textId="77777777"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Автомобильные дороги местного значения</w:t>
            </w:r>
          </w:p>
        </w:tc>
      </w:tr>
      <w:tr w:rsidR="002926DC" w:rsidRPr="000E6920" w14:paraId="07C1ECE3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0A3BE8" w14:textId="77777777" w:rsidR="002926DC" w:rsidRPr="00D27C93" w:rsidRDefault="002926DC" w:rsidP="00D011B7">
            <w:pPr>
              <w:snapToGrid w:val="0"/>
              <w:ind w:left="-87" w:right="3"/>
              <w:jc w:val="center"/>
              <w:rPr>
                <w:rFonts w:cs="Times New Roman"/>
                <w:b/>
                <w:color w:val="FF0000"/>
              </w:rPr>
            </w:pPr>
            <w:r w:rsidRPr="00D27C93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C54E555" w14:textId="7B0C3B87" w:rsidR="00D41DAB" w:rsidRPr="00B03152" w:rsidRDefault="0055208E" w:rsidP="0065208E">
            <w:pPr>
              <w:snapToGrid w:val="0"/>
              <w:ind w:left="-87" w:right="3"/>
              <w:rPr>
                <w:b/>
              </w:rPr>
            </w:pPr>
            <w:r>
              <w:rPr>
                <w:rFonts w:eastAsia="Calibri" w:cs="Times New Roman"/>
                <w:spacing w:val="-1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EEA840" w14:textId="543D1CFD" w:rsidR="002926DC" w:rsidRPr="00B03152" w:rsidRDefault="0055208E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1B965D4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0847A43" w14:textId="1F549964" w:rsidR="002926DC" w:rsidRPr="004B0640" w:rsidRDefault="002926DC" w:rsidP="00833DFA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5534D1C" w14:textId="0B8D41CF" w:rsidR="002926DC" w:rsidRPr="004B0640" w:rsidRDefault="002926DC" w:rsidP="00EE62E9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14:paraId="305DCB5F" w14:textId="77777777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97F68" w14:textId="77777777"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2898270" w14:textId="77777777" w:rsidR="008E4B65" w:rsidRPr="000C60A0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спорта, образования, здравоохранения</w:t>
            </w:r>
          </w:p>
        </w:tc>
      </w:tr>
      <w:tr w:rsidR="002926DC" w:rsidRPr="000E6920" w14:paraId="062E1E0A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4FB655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12A4E9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4D43CE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F2F0269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7C6868" w14:textId="77777777"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BE5E22" w14:textId="77777777"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</w:tr>
      <w:tr w:rsidR="002926DC" w:rsidRPr="000E6920" w14:paraId="6575F86D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431763" w14:textId="77777777" w:rsidR="002926DC" w:rsidRPr="00CD3FF4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2E4FBD1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9D6C60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14:paraId="7353647B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42B912" w14:textId="77777777"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C2C114" w14:textId="77777777"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</w:tr>
      <w:tr w:rsidR="002926DC" w:rsidRPr="000E6920" w14:paraId="67827704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85778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D089B0" w14:textId="77777777"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  <w:r w:rsidRPr="00B03152">
              <w:rPr>
                <w:b/>
                <w:caps/>
              </w:rPr>
              <w:t>Объекты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ED869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2012C2F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08BA40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DE056A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14:paraId="3D392197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1CC78C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21FF956" w14:textId="77777777" w:rsidR="002926DC" w:rsidRPr="00B03152" w:rsidRDefault="002926DC" w:rsidP="00D011B7">
            <w:pPr>
              <w:snapToGrid w:val="0"/>
              <w:ind w:left="-57" w:right="3"/>
              <w:rPr>
                <w:b/>
                <w:bCs/>
                <w:caps/>
              </w:rPr>
            </w:pPr>
            <w:r w:rsidRPr="00B03152">
              <w:rPr>
                <w:b/>
                <w:bCs/>
                <w:caps/>
              </w:rPr>
              <w:t>Учреждения образования</w:t>
            </w:r>
          </w:p>
          <w:p w14:paraId="2FAD29EA" w14:textId="77777777"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12DCF66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57A4A47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077E8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84F1B3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14:paraId="05A69389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CA7539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FFDD9B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AE54B3E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9844B63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4CE1D8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80DCE1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14:paraId="1B966139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76A28B" w14:textId="77777777"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C469C0A" w14:textId="77777777"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DD1AE7" w14:textId="77777777"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C5DDFB8" w14:textId="77777777"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5C5A7B" w14:textId="77777777" w:rsidR="002926DC" w:rsidRPr="000C60A0" w:rsidRDefault="002926DC" w:rsidP="00D011B7">
            <w:pPr>
              <w:suppressAutoHyphens w:val="0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07E2D8" w14:textId="77777777" w:rsidR="002926DC" w:rsidRPr="000C60A0" w:rsidRDefault="002926DC" w:rsidP="00D011B7">
            <w:pPr>
              <w:suppressAutoHyphens w:val="0"/>
              <w:jc w:val="center"/>
            </w:pPr>
          </w:p>
        </w:tc>
      </w:tr>
      <w:tr w:rsidR="002926DC" w:rsidRPr="000E6920" w14:paraId="2BC5E9A2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1C78C8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528FE3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66BB6D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83114C6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F6B10A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F2C6EA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14:paraId="5561FD23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0B19C" w14:textId="77777777"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3.3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14:paraId="49CA8BA2" w14:textId="77777777"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caps/>
              </w:rPr>
              <w:t>Объекты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5B9725" w14:textId="77777777"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6C269B8" w14:textId="77777777"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E7450" w14:textId="77777777"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A0EAF1" w14:textId="77777777"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14:paraId="6445AEA7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B38FC89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3CDEEC" w14:textId="77777777" w:rsidR="002926DC" w:rsidRPr="00B03152" w:rsidRDefault="002926DC" w:rsidP="00D011B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40E4B0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9235CA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2657FA" w14:textId="77777777"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0A0A9A" w14:textId="77777777"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14:paraId="615A2610" w14:textId="77777777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4A2E68" w14:textId="77777777" w:rsidR="008E4B65" w:rsidRPr="008E4B65" w:rsidRDefault="008E4B65" w:rsidP="00D011B7">
            <w:pPr>
              <w:snapToGrid w:val="0"/>
              <w:ind w:left="-5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8E341A5" w14:textId="77777777" w:rsidR="008E4B65" w:rsidRPr="000C60A0" w:rsidRDefault="008E4B65" w:rsidP="008E4B65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b/>
                <w:caps/>
              </w:rPr>
              <w:t>Объекты в иных областях деятельности, необходимые для осуществления</w:t>
            </w:r>
            <w:r>
              <w:rPr>
                <w:b/>
                <w:caps/>
              </w:rPr>
              <w:t xml:space="preserve"> </w:t>
            </w:r>
            <w:r w:rsidRPr="00B03152">
              <w:rPr>
                <w:b/>
                <w:caps/>
              </w:rPr>
              <w:t>полномочий в связи с решением вопросов местного значения поселения</w:t>
            </w:r>
          </w:p>
        </w:tc>
      </w:tr>
      <w:tr w:rsidR="002926DC" w:rsidRPr="000E6920" w14:paraId="29A52DAE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32CD2" w14:textId="77777777"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4.1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8B5B8B" w14:textId="77777777"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bCs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43A282" w14:textId="77777777"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DBE4C36" w14:textId="77777777"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7E9E8A" w14:textId="77777777"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94F5C3" w14:textId="77777777"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14:paraId="2242B183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63F28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41BE4A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32E1824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60EF47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C8343B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88B98A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14:paraId="462E3B9E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3A0A1EA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470781A" w14:textId="77777777"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</w:rPr>
              <w:t>УЧРЕЖДЕНИЯ</w:t>
            </w:r>
            <w:r w:rsidR="008E4B65">
              <w:rPr>
                <w:b/>
              </w:rPr>
              <w:t xml:space="preserve"> </w:t>
            </w:r>
            <w:r w:rsidRPr="00B03152">
              <w:rPr>
                <w:b/>
              </w:rPr>
              <w:t>КУЛЬТУРЫ И ИСКУССТВА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BC8571" w14:textId="77777777" w:rsidR="002926DC" w:rsidRPr="00B03152" w:rsidRDefault="002926DC" w:rsidP="00D011B7">
            <w:pPr>
              <w:suppressAutoHyphens w:val="0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0580D99" w14:textId="77777777" w:rsidR="002926DC" w:rsidRPr="00B03152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0EA6B5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1E5EF9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14:paraId="523EA03B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6B1E8F9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438ABA" w14:textId="77777777" w:rsidR="002926DC" w:rsidRPr="00B03152" w:rsidRDefault="002926DC" w:rsidP="00D011B7">
            <w:pPr>
              <w:snapToGrid w:val="0"/>
              <w:ind w:left="-87" w:right="3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2DB533" w14:textId="77777777"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88D1EC6" w14:textId="77777777"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E26314" w14:textId="77777777"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FFC53E" w14:textId="77777777"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2926DC" w:rsidRPr="000E6920" w14:paraId="574844B8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795E6ED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CC8F6BA" w14:textId="77777777" w:rsidR="002926DC" w:rsidRPr="000C60A0" w:rsidRDefault="002926DC" w:rsidP="008E4B65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 w:rsidRPr="000C60A0">
              <w:rPr>
                <w:b/>
                <w:bCs/>
              </w:rPr>
              <w:t>ПРЕДПРИЯТИЯ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ТОРГОВЛИ,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ОБЩЕСТВЕННОГО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 xml:space="preserve">ПИТАНИЯ, </w:t>
            </w:r>
            <w:r w:rsidRPr="000C60A0">
              <w:rPr>
                <w:b/>
                <w:bCs/>
              </w:rPr>
              <w:lastRenderedPageBreak/>
              <w:t>БЫТОВОГО И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КОММУНАЛЬНОГО ОБСЛУЖИВАНИЯ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4AE153D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718C91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2A747D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C3A2C5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14:paraId="6ED5DA32" w14:textId="77777777" w:rsidTr="004C6BB7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8128EE" w14:textId="77777777"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0BDD06" w14:textId="77777777"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2AE940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B430D52" w14:textId="77777777"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2F128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CA7ACD" w14:textId="77777777"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</w:tbl>
    <w:p w14:paraId="1D209432" w14:textId="77777777" w:rsidR="00C25E58" w:rsidRPr="005D3BAD" w:rsidRDefault="00C25E58" w:rsidP="008E4B65">
      <w:pPr>
        <w:pStyle w:val="27"/>
        <w:widowControl w:val="0"/>
        <w:tabs>
          <w:tab w:val="left" w:pos="1005"/>
        </w:tabs>
        <w:ind w:firstLine="567"/>
        <w:rPr>
          <w:color w:val="00B0F0"/>
        </w:rPr>
      </w:pPr>
      <w:r>
        <w:rPr>
          <w:color w:val="00B0F0"/>
        </w:rPr>
        <w:tab/>
      </w:r>
    </w:p>
    <w:p w14:paraId="05E20887" w14:textId="77777777" w:rsidR="005D3BAD" w:rsidRPr="00B66E92" w:rsidRDefault="005D3BAD" w:rsidP="009A487F">
      <w:pPr>
        <w:pStyle w:val="2612"/>
      </w:pPr>
      <w:bookmarkStart w:id="4" w:name="_Toc9843515"/>
      <w:r w:rsidRPr="00B66E92"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4"/>
    </w:p>
    <w:p w14:paraId="4B6DC5A9" w14:textId="77777777" w:rsidR="005D3BAD" w:rsidRPr="00A8698C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A8698C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A8698C">
        <w:rPr>
          <w:bCs/>
          <w:color w:val="auto"/>
        </w:rPr>
        <w:t xml:space="preserve">зоны затопления, подтопления, </w:t>
      </w:r>
      <w:r w:rsidRPr="00A8698C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14:paraId="4D44BB16" w14:textId="77777777" w:rsidR="005D3BAD" w:rsidRPr="00B66E92" w:rsidRDefault="005D3BAD" w:rsidP="00B66E92">
      <w:pPr>
        <w:ind w:left="284" w:firstLine="567"/>
        <w:contextualSpacing/>
        <w:jc w:val="both"/>
        <w:rPr>
          <w:b/>
        </w:rPr>
      </w:pPr>
      <w:r w:rsidRPr="00A8698C">
        <w:rPr>
          <w:bCs/>
        </w:rPr>
        <w:t xml:space="preserve">В Генеральном плане </w:t>
      </w:r>
      <w:r w:rsidRPr="00A8698C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14:paraId="60CA1AE6" w14:textId="77777777" w:rsidR="00B66E92" w:rsidRPr="00B66E92" w:rsidRDefault="005D3BAD" w:rsidP="00B66E92">
      <w:pPr>
        <w:ind w:left="284"/>
        <w:contextualSpacing/>
        <w:jc w:val="right"/>
        <w:rPr>
          <w:b/>
        </w:rPr>
      </w:pPr>
      <w:r w:rsidRPr="00B66E92">
        <w:rPr>
          <w:b/>
        </w:rPr>
        <w:t xml:space="preserve">Таблица 2.1.1. </w:t>
      </w:r>
    </w:p>
    <w:p w14:paraId="4476D693" w14:textId="77777777" w:rsidR="005D3BAD" w:rsidRPr="00A8698C" w:rsidRDefault="005D3BAD" w:rsidP="00B66E92">
      <w:pPr>
        <w:ind w:left="284"/>
        <w:contextualSpacing/>
        <w:jc w:val="center"/>
      </w:pPr>
      <w:r w:rsidRPr="00A8698C">
        <w:t>Зоны с особыми условиями использования территорий МО</w:t>
      </w:r>
    </w:p>
    <w:tbl>
      <w:tblPr>
        <w:tblStyle w:val="af3"/>
        <w:tblW w:w="9213" w:type="dxa"/>
        <w:tblInd w:w="534" w:type="dxa"/>
        <w:tblLook w:val="04A0" w:firstRow="1" w:lastRow="0" w:firstColumn="1" w:lastColumn="0" w:noHBand="0" w:noVBand="1"/>
      </w:tblPr>
      <w:tblGrid>
        <w:gridCol w:w="4219"/>
        <w:gridCol w:w="4994"/>
      </w:tblGrid>
      <w:tr w:rsidR="005D3BAD" w:rsidRPr="005D3BAD" w14:paraId="09B5287C" w14:textId="77777777" w:rsidTr="00794918">
        <w:trPr>
          <w:tblHeader/>
        </w:trPr>
        <w:tc>
          <w:tcPr>
            <w:tcW w:w="4219" w:type="dxa"/>
            <w:vAlign w:val="center"/>
          </w:tcPr>
          <w:p w14:paraId="1E12AA42" w14:textId="77777777"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Вид зон</w:t>
            </w:r>
          </w:p>
        </w:tc>
        <w:tc>
          <w:tcPr>
            <w:tcW w:w="4994" w:type="dxa"/>
            <w:vAlign w:val="center"/>
          </w:tcPr>
          <w:p w14:paraId="4D1A6C2F" w14:textId="77777777"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Нормативно-правовое основание установления зоны</w:t>
            </w:r>
          </w:p>
        </w:tc>
      </w:tr>
      <w:tr w:rsidR="005D3BAD" w:rsidRPr="005D3BAD" w14:paraId="0D274C02" w14:textId="77777777" w:rsidTr="00794918">
        <w:tc>
          <w:tcPr>
            <w:tcW w:w="4219" w:type="dxa"/>
          </w:tcPr>
          <w:p w14:paraId="05DED59F" w14:textId="77777777"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электросетевого хозяйства</w:t>
            </w:r>
          </w:p>
        </w:tc>
        <w:tc>
          <w:tcPr>
            <w:tcW w:w="4994" w:type="dxa"/>
          </w:tcPr>
          <w:p w14:paraId="50B5ED8F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Постановление Правительства Российской Федерации от 24.02. 2009 г. №160</w:t>
            </w:r>
          </w:p>
          <w:p w14:paraId="6E6754A6" w14:textId="77777777" w:rsidR="005D3BAD" w:rsidRPr="00CC3F43" w:rsidRDefault="005D3BAD" w:rsidP="008E4B65">
            <w:pPr>
              <w:contextualSpacing/>
              <w:jc w:val="both"/>
            </w:pPr>
            <w:r w:rsidRPr="00CC3F43"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5D3BAD" w:rsidRPr="005D3BAD" w14:paraId="40BA912B" w14:textId="77777777" w:rsidTr="00794918">
        <w:tc>
          <w:tcPr>
            <w:tcW w:w="4219" w:type="dxa"/>
          </w:tcPr>
          <w:p w14:paraId="379BAB30" w14:textId="77777777"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системы газоснабжения</w:t>
            </w:r>
          </w:p>
        </w:tc>
        <w:tc>
          <w:tcPr>
            <w:tcW w:w="4994" w:type="dxa"/>
          </w:tcPr>
          <w:p w14:paraId="6A032EB2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31.03.1999 г.</w:t>
            </w:r>
          </w:p>
          <w:p w14:paraId="17234FD6" w14:textId="77777777" w:rsidR="005D3BAD" w:rsidRPr="00CC3F43" w:rsidRDefault="005D3BAD" w:rsidP="008E4B65">
            <w:pPr>
              <w:contextualSpacing/>
              <w:jc w:val="both"/>
            </w:pPr>
            <w:r w:rsidRPr="00CC3F43">
              <w:t>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5D3BAD" w:rsidRPr="005D3BAD" w14:paraId="4829A837" w14:textId="77777777" w:rsidTr="00794918">
        <w:tc>
          <w:tcPr>
            <w:tcW w:w="4219" w:type="dxa"/>
          </w:tcPr>
          <w:p w14:paraId="506002F3" w14:textId="77777777"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магистральных трубопроводом</w:t>
            </w:r>
          </w:p>
        </w:tc>
        <w:tc>
          <w:tcPr>
            <w:tcW w:w="4994" w:type="dxa"/>
          </w:tcPr>
          <w:p w14:paraId="0E5E0670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5D3BAD" w:rsidRPr="005D3BAD" w14:paraId="2ECC3927" w14:textId="77777777" w:rsidTr="00794918">
        <w:tc>
          <w:tcPr>
            <w:tcW w:w="4219" w:type="dxa"/>
          </w:tcPr>
          <w:p w14:paraId="0127224C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канализационных систем и сооружений</w:t>
            </w:r>
          </w:p>
        </w:tc>
        <w:tc>
          <w:tcPr>
            <w:tcW w:w="4994" w:type="dxa"/>
          </w:tcPr>
          <w:p w14:paraId="555B68B1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5D3BAD" w:rsidRPr="005D3BAD" w14:paraId="21640372" w14:textId="77777777" w:rsidTr="00794918">
        <w:tc>
          <w:tcPr>
            <w:tcW w:w="4219" w:type="dxa"/>
          </w:tcPr>
          <w:p w14:paraId="6BB94CDB" w14:textId="77777777" w:rsidR="005D3BAD" w:rsidRPr="00A8698C" w:rsidRDefault="005D3BAD" w:rsidP="008E4B65">
            <w:pPr>
              <w:tabs>
                <w:tab w:val="left" w:pos="0"/>
              </w:tabs>
              <w:contextualSpacing/>
              <w:jc w:val="both"/>
            </w:pPr>
            <w:r w:rsidRPr="00A8698C">
              <w:t>Придорожные полосы автомобильных дорог</w:t>
            </w:r>
          </w:p>
        </w:tc>
        <w:tc>
          <w:tcPr>
            <w:tcW w:w="4994" w:type="dxa"/>
          </w:tcPr>
          <w:p w14:paraId="3EC65689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 xml:space="preserve">Федеральный закон 8 ноября 2007 года N 257-ФЗ «Об автомобильных дорогах и о дорожной </w:t>
            </w:r>
            <w:r w:rsidRPr="00CC3F43">
              <w:rPr>
                <w:color w:val="auto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59F28BAD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Приказ Минтранса РФ от 13.01.2010 N 4</w:t>
            </w:r>
          </w:p>
          <w:p w14:paraId="48E557BF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5D3BAD" w:rsidRPr="005D3BAD" w14:paraId="6EAFB564" w14:textId="77777777" w:rsidTr="00794918">
        <w:tc>
          <w:tcPr>
            <w:tcW w:w="4219" w:type="dxa"/>
          </w:tcPr>
          <w:p w14:paraId="14E4E3B7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lastRenderedPageBreak/>
              <w:t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4994" w:type="dxa"/>
          </w:tcPr>
          <w:p w14:paraId="2C0098E8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14.03.1995г. № 33-ФЗ «Об особо охраняемых природных территориях»</w:t>
            </w:r>
          </w:p>
          <w:p w14:paraId="2DF6C351" w14:textId="77777777"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14:paraId="32B22D22" w14:textId="77777777" w:rsidTr="00794918">
        <w:tc>
          <w:tcPr>
            <w:tcW w:w="4219" w:type="dxa"/>
          </w:tcPr>
          <w:p w14:paraId="65CEBBA8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воинских захоронений</w:t>
            </w:r>
          </w:p>
        </w:tc>
        <w:tc>
          <w:tcPr>
            <w:tcW w:w="4994" w:type="dxa"/>
          </w:tcPr>
          <w:p w14:paraId="4701FF76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5D3BAD" w:rsidRPr="005D3BAD" w14:paraId="79C21826" w14:textId="77777777" w:rsidTr="00794918">
        <w:trPr>
          <w:trHeight w:val="360"/>
        </w:trPr>
        <w:tc>
          <w:tcPr>
            <w:tcW w:w="4219" w:type="dxa"/>
          </w:tcPr>
          <w:p w14:paraId="787A2DF7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рек, ручьев</w:t>
            </w:r>
          </w:p>
          <w:p w14:paraId="02425AEA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 w:val="restart"/>
          </w:tcPr>
          <w:p w14:paraId="46A671FD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Федерации,</w:t>
            </w:r>
          </w:p>
          <w:p w14:paraId="7A6FCC7A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Земельный кодекс Российской Федерации</w:t>
            </w:r>
          </w:p>
          <w:p w14:paraId="2E0465CC" w14:textId="77777777"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14:paraId="4AD0571C" w14:textId="77777777" w:rsidTr="00794918">
        <w:trPr>
          <w:trHeight w:val="238"/>
        </w:trPr>
        <w:tc>
          <w:tcPr>
            <w:tcW w:w="4219" w:type="dxa"/>
          </w:tcPr>
          <w:p w14:paraId="2625703A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озер, водохранилищ</w:t>
            </w:r>
          </w:p>
        </w:tc>
        <w:tc>
          <w:tcPr>
            <w:tcW w:w="4994" w:type="dxa"/>
            <w:vMerge/>
          </w:tcPr>
          <w:p w14:paraId="054F35D1" w14:textId="77777777"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14:paraId="6F2CD525" w14:textId="77777777" w:rsidTr="00794918">
        <w:trPr>
          <w:trHeight w:val="237"/>
        </w:trPr>
        <w:tc>
          <w:tcPr>
            <w:tcW w:w="4219" w:type="dxa"/>
          </w:tcPr>
          <w:p w14:paraId="35AAB240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Прибрежная защитная полоса</w:t>
            </w:r>
          </w:p>
          <w:p w14:paraId="70851C5C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/>
          </w:tcPr>
          <w:p w14:paraId="3D9DF0D4" w14:textId="77777777"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14:paraId="4556CB45" w14:textId="77777777" w:rsidTr="00794918">
        <w:trPr>
          <w:trHeight w:val="145"/>
        </w:trPr>
        <w:tc>
          <w:tcPr>
            <w:tcW w:w="4219" w:type="dxa"/>
          </w:tcPr>
          <w:p w14:paraId="25F9EE5E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Охранная зона объекта культурного наследия</w:t>
            </w:r>
          </w:p>
        </w:tc>
        <w:tc>
          <w:tcPr>
            <w:tcW w:w="4994" w:type="dxa"/>
            <w:vMerge w:val="restart"/>
          </w:tcPr>
          <w:p w14:paraId="003A64CB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25.06.2002г.</w:t>
            </w:r>
          </w:p>
          <w:p w14:paraId="5B396EA6" w14:textId="77777777" w:rsidR="005D3BAD" w:rsidRPr="00CC3F43" w:rsidRDefault="005D3BAD" w:rsidP="008E4B65">
            <w:pPr>
              <w:contextualSpacing/>
              <w:jc w:val="both"/>
            </w:pPr>
            <w:r w:rsidRPr="00CC3F43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5D3BAD" w:rsidRPr="005D3BAD" w14:paraId="33B368BC" w14:textId="77777777" w:rsidTr="00794918">
        <w:trPr>
          <w:trHeight w:val="145"/>
        </w:trPr>
        <w:tc>
          <w:tcPr>
            <w:tcW w:w="4219" w:type="dxa"/>
          </w:tcPr>
          <w:p w14:paraId="2DC0ECAF" w14:textId="77777777" w:rsidR="005D3BAD" w:rsidRPr="00A8698C" w:rsidRDefault="005D3BAD" w:rsidP="008E4B65">
            <w:pPr>
              <w:pStyle w:val="Default"/>
              <w:tabs>
                <w:tab w:val="left" w:pos="1263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регулирования застройки и хозяйственной деятельности</w:t>
            </w:r>
          </w:p>
        </w:tc>
        <w:tc>
          <w:tcPr>
            <w:tcW w:w="4994" w:type="dxa"/>
            <w:vMerge/>
          </w:tcPr>
          <w:p w14:paraId="5D44CE83" w14:textId="77777777"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14:paraId="37AB31CF" w14:textId="77777777" w:rsidTr="00794918">
        <w:trPr>
          <w:trHeight w:val="145"/>
        </w:trPr>
        <w:tc>
          <w:tcPr>
            <w:tcW w:w="4219" w:type="dxa"/>
          </w:tcPr>
          <w:p w14:paraId="04C5B26B" w14:textId="77777777" w:rsidR="005D3BAD" w:rsidRPr="00A8698C" w:rsidRDefault="005D3BAD" w:rsidP="008E4B65">
            <w:pPr>
              <w:pStyle w:val="Default"/>
              <w:tabs>
                <w:tab w:val="left" w:pos="1182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охраняемого природного ландшафта</w:t>
            </w:r>
          </w:p>
        </w:tc>
        <w:tc>
          <w:tcPr>
            <w:tcW w:w="4994" w:type="dxa"/>
            <w:vMerge/>
          </w:tcPr>
          <w:p w14:paraId="2F5A563D" w14:textId="77777777"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14:paraId="66DACC06" w14:textId="77777777" w:rsidTr="00794918">
        <w:tc>
          <w:tcPr>
            <w:tcW w:w="4219" w:type="dxa"/>
          </w:tcPr>
          <w:p w14:paraId="3DA2AF43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4994" w:type="dxa"/>
          </w:tcPr>
          <w:p w14:paraId="252A67BF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5D3BAD" w:rsidRPr="005D3BAD" w14:paraId="6231FBAE" w14:textId="77777777" w:rsidTr="00794918">
        <w:tc>
          <w:tcPr>
            <w:tcW w:w="4219" w:type="dxa"/>
          </w:tcPr>
          <w:p w14:paraId="72D1E083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Санитарно-защитные зоны предприятий, сооружений и иных объектов I-V классов вредности</w:t>
            </w:r>
          </w:p>
        </w:tc>
        <w:tc>
          <w:tcPr>
            <w:tcW w:w="4994" w:type="dxa"/>
          </w:tcPr>
          <w:p w14:paraId="789EF5BA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2.2.1/2.1.1.1200-03</w:t>
            </w:r>
          </w:p>
          <w:p w14:paraId="0545CF65" w14:textId="77777777" w:rsidR="005D3BAD" w:rsidRPr="00CC3F43" w:rsidRDefault="005D3BAD" w:rsidP="008E4B65">
            <w:pPr>
              <w:contextualSpacing/>
              <w:jc w:val="both"/>
            </w:pPr>
            <w:r w:rsidRPr="00CC3F43"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5D3BAD" w:rsidRPr="005D3BAD" w14:paraId="19199CF2" w14:textId="77777777" w:rsidTr="00794918">
        <w:tc>
          <w:tcPr>
            <w:tcW w:w="4219" w:type="dxa"/>
          </w:tcPr>
          <w:p w14:paraId="32911F93" w14:textId="77777777"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затопления, подтопления</w:t>
            </w:r>
          </w:p>
        </w:tc>
        <w:tc>
          <w:tcPr>
            <w:tcW w:w="4994" w:type="dxa"/>
          </w:tcPr>
          <w:p w14:paraId="04750A52" w14:textId="77777777"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</w:t>
            </w:r>
          </w:p>
        </w:tc>
      </w:tr>
    </w:tbl>
    <w:p w14:paraId="06A6A963" w14:textId="77777777"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14:paraId="42BCFAA7" w14:textId="77777777" w:rsidR="00333BD5" w:rsidRDefault="00333BD5" w:rsidP="00B66E92">
      <w:pPr>
        <w:contextualSpacing/>
      </w:pPr>
      <w:r>
        <w:br w:type="page"/>
      </w:r>
    </w:p>
    <w:p w14:paraId="66E8C1A4" w14:textId="77777777"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5" w:name="_Toc9843516"/>
      <w:r w:rsidRPr="00333BD5">
        <w:rPr>
          <w:caps/>
          <w:lang w:val="ru-RU"/>
        </w:rPr>
        <w:lastRenderedPageBreak/>
        <w:t>Функциональное зонирование территории</w:t>
      </w:r>
      <w:bookmarkEnd w:id="5"/>
    </w:p>
    <w:p w14:paraId="0A599CC7" w14:textId="77777777" w:rsidR="00333BD5" w:rsidRPr="00333BD5" w:rsidRDefault="00333BD5" w:rsidP="00B66E92">
      <w:pPr>
        <w:contextualSpacing/>
      </w:pPr>
    </w:p>
    <w:p w14:paraId="2AE03CDC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Согласно пункту 5 статья 1 Градостроительного кодекса Российской Федерации, функциональные зоны </w:t>
      </w:r>
      <w:r w:rsidR="00A8698C" w:rsidRPr="007819D6">
        <w:t xml:space="preserve">- </w:t>
      </w:r>
      <w:r w:rsidRPr="007819D6">
        <w:t>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14:paraId="778B9118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</w:t>
      </w:r>
      <w:r w:rsidR="00A8698C" w:rsidRPr="007819D6">
        <w:t>Части</w:t>
      </w:r>
      <w:r w:rsidRPr="007819D6">
        <w:t xml:space="preserve"> 1 Положения «Карте функциональных зон».</w:t>
      </w:r>
    </w:p>
    <w:p w14:paraId="404A495E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>Целями зонирования являются:</w:t>
      </w:r>
    </w:p>
    <w:p w14:paraId="7CED7A87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>– обеспечение градостроительными средствами благоприятных условий проживания населения,</w:t>
      </w:r>
    </w:p>
    <w:p w14:paraId="3D829603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>– ограничение вредного воздействия хозяйственной и иной деятельности на окружающую природную среду,</w:t>
      </w:r>
    </w:p>
    <w:p w14:paraId="55C1CC6D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>– рациональное использование ресурсов в интересах настоящего и будущего поколений,</w:t>
      </w:r>
    </w:p>
    <w:p w14:paraId="06CC5B8D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>– формирование содержательной основы для градостроительного зонирования.</w:t>
      </w:r>
    </w:p>
    <w:p w14:paraId="68E0DD8D" w14:textId="77777777" w:rsidR="005D3BAD" w:rsidRPr="007819D6" w:rsidRDefault="005D3BAD" w:rsidP="00B66E92">
      <w:pPr>
        <w:ind w:left="284" w:firstLine="567"/>
        <w:contextualSpacing/>
        <w:jc w:val="both"/>
      </w:pPr>
      <w:r w:rsidRPr="007819D6">
        <w:t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устанавливает рамочные условия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14:paraId="15A0664F" w14:textId="77777777" w:rsidR="00670D60" w:rsidRPr="007819D6" w:rsidRDefault="00670D60" w:rsidP="00B66E92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14:paraId="45819062" w14:textId="77777777"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зданий.</w:t>
      </w:r>
    </w:p>
    <w:p w14:paraId="168CD579" w14:textId="77777777"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муниципального образования.</w:t>
      </w:r>
    </w:p>
    <w:p w14:paraId="33E63C94" w14:textId="77777777" w:rsidR="00670D60" w:rsidRPr="007819D6" w:rsidRDefault="00670D60" w:rsidP="008E4B6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>Производственные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зоны выделены с целью развития существующих и планируемых территорий, предназначенных для формирования комплексов производственных, коммунальных предприятий, размещения объектов делового и административного назначения, ограниченного числа объектов обслуживания, связанных непосредственно с обслуживанием производственных и промышленных предприятий и развития инженерной и транспортной инфраструктуры.</w:t>
      </w:r>
    </w:p>
    <w:p w14:paraId="22AEC765" w14:textId="77777777" w:rsidR="00670D60" w:rsidRPr="007819D6" w:rsidRDefault="00670D60" w:rsidP="008E4B6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 xml:space="preserve">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</w:t>
      </w:r>
      <w:r w:rsidRPr="007819D6">
        <w:rPr>
          <w:b w:val="0"/>
          <w:sz w:val="24"/>
          <w:lang w:eastAsia="en-US"/>
        </w:rPr>
        <w:lastRenderedPageBreak/>
        <w:t>использования земельных участков и объектов капитального строительства, установленными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градостроительным регламентом.</w:t>
      </w:r>
    </w:p>
    <w:p w14:paraId="26242810" w14:textId="77777777" w:rsidR="00670D60" w:rsidRPr="007819D6" w:rsidRDefault="00670D60" w:rsidP="008E4B65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Зоны инженерной и транспортной инфраструктуры предназначены для размещения головных сооружений инженерной инфраструктуры, объектов железнодорожного, внутреннего водного и внешнего автомобильного транспорта, связанных с ними объектов обустройства и обслуживания и их санитарно-защитных зон.</w:t>
      </w:r>
    </w:p>
    <w:p w14:paraId="5421B465" w14:textId="77777777" w:rsidR="00670D60" w:rsidRPr="007819D6" w:rsidRDefault="00670D60" w:rsidP="008E4B65">
      <w:pPr>
        <w:widowControl w:val="0"/>
        <w:overflowPunct w:val="0"/>
        <w:autoSpaceDE w:val="0"/>
        <w:autoSpaceDN w:val="0"/>
        <w:adjustRightInd w:val="0"/>
        <w:ind w:left="284" w:firstLine="567"/>
        <w:contextualSpacing/>
        <w:jc w:val="both"/>
      </w:pPr>
      <w:r w:rsidRPr="007819D6">
        <w:t>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хозяйств, крестьянско-фермерских хозяйств</w:t>
      </w:r>
      <w:r w:rsidR="008E4B65">
        <w:t xml:space="preserve"> </w:t>
      </w:r>
      <w:r w:rsidRPr="007819D6">
        <w:t>(КФХ), а также земель занятых объектами сельскохозяйственного назначения для выращивания, производства и первичной переработки сельскохозяйственной продукции, выделенных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14:paraId="2C126494" w14:textId="77777777"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Рекреационная</w:t>
      </w:r>
      <w:r w:rsidR="008E4B65">
        <w:t xml:space="preserve"> </w:t>
      </w:r>
      <w:r w:rsidRPr="007819D6">
        <w:t>зона,</w:t>
      </w:r>
      <w:r w:rsidR="008E4B65">
        <w:t xml:space="preserve"> </w:t>
      </w:r>
      <w:r w:rsidRPr="007819D6">
        <w:t>специально</w:t>
      </w:r>
      <w:r w:rsidR="008E4B65">
        <w:t xml:space="preserve"> </w:t>
      </w:r>
      <w:r w:rsidRPr="007819D6">
        <w:t>выделяемая</w:t>
      </w:r>
      <w:r w:rsidR="008E4B65">
        <w:t xml:space="preserve"> </w:t>
      </w:r>
      <w:r w:rsidRPr="007819D6">
        <w:t>территория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пригородной</w:t>
      </w:r>
      <w:r w:rsidR="008E4B65">
        <w:t xml:space="preserve"> </w:t>
      </w:r>
      <w:r w:rsidRPr="007819D6">
        <w:t>местности</w:t>
      </w:r>
      <w:r w:rsidR="008E4B65">
        <w:t xml:space="preserve"> </w:t>
      </w:r>
      <w:r w:rsidRPr="007819D6">
        <w:t>или</w:t>
      </w:r>
      <w:r w:rsidR="008E4B65">
        <w:t xml:space="preserve"> </w:t>
      </w:r>
      <w:r w:rsidRPr="007819D6">
        <w:t>в городе,</w:t>
      </w:r>
      <w:r w:rsidR="008E4B65">
        <w:t xml:space="preserve"> </w:t>
      </w:r>
      <w:r w:rsidRPr="007819D6">
        <w:t>предназначенная</w:t>
      </w:r>
      <w:r w:rsidR="008E4B65">
        <w:t xml:space="preserve"> </w:t>
      </w:r>
      <w:r w:rsidRPr="007819D6">
        <w:t>для</w:t>
      </w:r>
      <w:r w:rsidR="008E4B65">
        <w:t xml:space="preserve"> </w:t>
      </w:r>
      <w:r w:rsidRPr="007819D6">
        <w:t>организации</w:t>
      </w:r>
      <w:r w:rsidR="008E4B65">
        <w:t xml:space="preserve"> </w:t>
      </w:r>
      <w:r w:rsidRPr="007819D6">
        <w:t>мест</w:t>
      </w:r>
      <w:r w:rsidR="008E4B65">
        <w:t xml:space="preserve"> </w:t>
      </w:r>
      <w:r w:rsidRPr="007819D6">
        <w:t>отдыха</w:t>
      </w:r>
      <w:r w:rsidR="008E4B65">
        <w:t xml:space="preserve"> </w:t>
      </w:r>
      <w:r w:rsidRPr="007819D6">
        <w:t>населения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включающие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себя</w:t>
      </w:r>
      <w:r w:rsidR="008E4B65">
        <w:t xml:space="preserve"> </w:t>
      </w:r>
      <w:r w:rsidRPr="007819D6">
        <w:t>парки,</w:t>
      </w:r>
      <w:r w:rsidR="008E4B65">
        <w:t xml:space="preserve"> </w:t>
      </w:r>
      <w:r w:rsidRPr="007819D6">
        <w:t>сады,</w:t>
      </w:r>
      <w:r w:rsidR="008E4B65" w:rsidRPr="008E4B65">
        <w:t xml:space="preserve"> </w:t>
      </w:r>
      <w:r w:rsidRPr="007819D6">
        <w:t>городские</w:t>
      </w:r>
      <w:r w:rsidR="008E4B65" w:rsidRPr="008E4B65">
        <w:t xml:space="preserve"> </w:t>
      </w:r>
      <w:r w:rsidRPr="007819D6">
        <w:t>леса,</w:t>
      </w:r>
      <w:r w:rsidR="008E4B65">
        <w:t xml:space="preserve"> </w:t>
      </w:r>
      <w:r w:rsidRPr="007819D6">
        <w:t>лесопарки,</w:t>
      </w:r>
      <w:r w:rsidR="008E4B65">
        <w:t xml:space="preserve"> </w:t>
      </w:r>
      <w:r w:rsidRPr="007819D6">
        <w:t>пляжи,</w:t>
      </w:r>
      <w:r w:rsidR="008E4B65">
        <w:t xml:space="preserve"> </w:t>
      </w:r>
      <w:r w:rsidRPr="007819D6">
        <w:t>иные</w:t>
      </w:r>
      <w:r w:rsidR="008E4B65">
        <w:t xml:space="preserve"> </w:t>
      </w:r>
      <w:r w:rsidRPr="007819D6">
        <w:t>объекты.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рекреационные</w:t>
      </w:r>
      <w:r w:rsidR="008E4B65">
        <w:t xml:space="preserve"> </w:t>
      </w:r>
      <w:r w:rsidRPr="007819D6">
        <w:t>зоны</w:t>
      </w:r>
      <w:r w:rsidR="008E4B65">
        <w:t xml:space="preserve"> </w:t>
      </w:r>
      <w:r w:rsidRPr="007819D6">
        <w:t>могут</w:t>
      </w:r>
      <w:r w:rsidR="008E4B65">
        <w:t xml:space="preserve"> </w:t>
      </w:r>
      <w:r w:rsidRPr="007819D6">
        <w:t>включаться</w:t>
      </w:r>
      <w:r w:rsidR="008E4B65">
        <w:t xml:space="preserve"> </w:t>
      </w:r>
      <w:r w:rsidRPr="007819D6">
        <w:t>особо</w:t>
      </w:r>
      <w:r w:rsidR="008E4B65">
        <w:t xml:space="preserve"> </w:t>
      </w:r>
      <w:r w:rsidRPr="007819D6">
        <w:t>охраняемые</w:t>
      </w:r>
      <w:r w:rsidR="008E4B65" w:rsidRP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территории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объекты.</w:t>
      </w:r>
    </w:p>
    <w:p w14:paraId="58A94C18" w14:textId="77777777"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Рекреационные зоны охраняются законодательными актами, согласно которым любая хозяйственная деятельность в них, кроме направленной непосредственно на обеспечение отдыха, запрещается. Рекреационные зоны прежде всего предназначены для отдыха. Это – уголки живой природы, как естественные, так и искусственно созданные.</w:t>
      </w:r>
    </w:p>
    <w:p w14:paraId="71D915C0" w14:textId="77777777" w:rsidR="007819D6" w:rsidRPr="007819D6" w:rsidRDefault="008E4B65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819D6" w:rsidRPr="007819D6">
        <w:rPr>
          <w:lang w:eastAsia="en-US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14:paraId="30244935" w14:textId="77777777"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Одним из видов земель особо охраняемых территорий являются земли рекреационного назначения</w:t>
      </w:r>
    </w:p>
    <w:p w14:paraId="7B1943CD" w14:textId="77777777"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 xml:space="preserve">Земли рекреационного назначения.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14:paraId="134B0F9A" w14:textId="77777777"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На землях рекреационного назначения запрещается деятельность, не соответствующая их целевому назначению.</w:t>
      </w:r>
    </w:p>
    <w:p w14:paraId="41A251CD" w14:textId="77777777" w:rsidR="00670D60" w:rsidRDefault="007819D6" w:rsidP="00B66E92">
      <w:pPr>
        <w:pStyle w:val="a7"/>
        <w:tabs>
          <w:tab w:val="decimal" w:pos="0"/>
        </w:tabs>
        <w:ind w:left="284" w:firstLine="567"/>
        <w:contextualSpacing/>
        <w:jc w:val="both"/>
      </w:pPr>
      <w:r w:rsidRPr="007819D6">
        <w:t>Зоны специального назначения предназначены для</w:t>
      </w:r>
      <w:r w:rsidR="008E4B65">
        <w:t xml:space="preserve"> </w:t>
      </w:r>
      <w:r w:rsidRPr="007819D6">
        <w:t>размещения сооружений и комплексов источников водоснабжения, водоотведения,</w:t>
      </w:r>
      <w:r w:rsidR="008E4B65">
        <w:t xml:space="preserve"> </w:t>
      </w:r>
      <w:r w:rsidRPr="007819D6">
        <w:t>территорий занятые кладбищами, крематориями, скотомогильниками, режимными объектами,</w:t>
      </w:r>
      <w:r w:rsidR="008E4B65">
        <w:t xml:space="preserve"> </w:t>
      </w:r>
      <w:r w:rsidRPr="007819D6">
        <w:t>свалками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14:paraId="0B28EA8F" w14:textId="77777777" w:rsidR="005D3BAD" w:rsidRPr="00B66E92" w:rsidRDefault="005D3BAD" w:rsidP="009A487F">
      <w:pPr>
        <w:pStyle w:val="2612"/>
      </w:pPr>
      <w:bookmarkStart w:id="6" w:name="_Toc9843517"/>
      <w:r w:rsidRPr="00B66E92">
        <w:t>3.1. Состав функциональных зон</w:t>
      </w:r>
      <w:bookmarkEnd w:id="6"/>
    </w:p>
    <w:p w14:paraId="3BBB358F" w14:textId="77777777" w:rsidR="00B63682" w:rsidRPr="000A08B5" w:rsidRDefault="00B63682" w:rsidP="00B66E92">
      <w:pPr>
        <w:ind w:left="284" w:firstLine="567"/>
        <w:contextualSpacing/>
        <w:jc w:val="both"/>
      </w:pPr>
      <w:r w:rsidRPr="000A08B5">
        <w:t>Генеральным планом муниципального образования определены следующие зоны:</w:t>
      </w:r>
    </w:p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4257"/>
        <w:gridCol w:w="2126"/>
        <w:gridCol w:w="1843"/>
      </w:tblGrid>
      <w:tr w:rsidR="00027B32" w:rsidRPr="005B2A52" w14:paraId="4F88ACFC" w14:textId="77777777" w:rsidTr="009A487F">
        <w:trPr>
          <w:tblHeader/>
        </w:trPr>
        <w:tc>
          <w:tcPr>
            <w:tcW w:w="1413" w:type="dxa"/>
            <w:vMerge w:val="restart"/>
            <w:shd w:val="clear" w:color="auto" w:fill="FFFEFF"/>
            <w:vAlign w:val="center"/>
          </w:tcPr>
          <w:p w14:paraId="18027EFA" w14:textId="77777777" w:rsidR="00027B32" w:rsidRPr="005B2A52" w:rsidRDefault="00027B32" w:rsidP="008E4B65">
            <w:pPr>
              <w:pStyle w:val="afe"/>
              <w:spacing w:before="0" w:after="0"/>
            </w:pPr>
            <w:r w:rsidRPr="005B2A52">
              <w:t>Код объекта</w:t>
            </w:r>
          </w:p>
        </w:tc>
        <w:tc>
          <w:tcPr>
            <w:tcW w:w="4257" w:type="dxa"/>
            <w:vMerge w:val="restart"/>
            <w:shd w:val="clear" w:color="auto" w:fill="FFFEFF"/>
            <w:vAlign w:val="center"/>
          </w:tcPr>
          <w:p w14:paraId="32CDEFFF" w14:textId="77777777" w:rsidR="00027B32" w:rsidRPr="005B2A52" w:rsidRDefault="00027B32" w:rsidP="008E4B65">
            <w:pPr>
              <w:pStyle w:val="afe"/>
              <w:spacing w:before="0" w:after="0"/>
            </w:pPr>
            <w:r w:rsidRPr="005B2A52">
              <w:t>Значение</w:t>
            </w:r>
          </w:p>
        </w:tc>
        <w:tc>
          <w:tcPr>
            <w:tcW w:w="3969" w:type="dxa"/>
            <w:gridSpan w:val="2"/>
            <w:shd w:val="clear" w:color="auto" w:fill="FFFEFF"/>
            <w:vAlign w:val="center"/>
          </w:tcPr>
          <w:p w14:paraId="217CE5CD" w14:textId="77777777" w:rsidR="00027B32" w:rsidRPr="005B2A52" w:rsidRDefault="00027B32" w:rsidP="008E4B65">
            <w:pPr>
              <w:pStyle w:val="afe"/>
              <w:spacing w:before="0" w:after="0"/>
            </w:pPr>
            <w:r w:rsidRPr="005B2A52">
              <w:t>Условные обозначения</w:t>
            </w:r>
          </w:p>
        </w:tc>
      </w:tr>
      <w:tr w:rsidR="00027B32" w:rsidRPr="005B2A52" w14:paraId="37BDA3F3" w14:textId="77777777" w:rsidTr="009A487F">
        <w:trPr>
          <w:tblHeader/>
        </w:trPr>
        <w:tc>
          <w:tcPr>
            <w:tcW w:w="1413" w:type="dxa"/>
            <w:vMerge/>
            <w:shd w:val="clear" w:color="auto" w:fill="FFFEFF"/>
            <w:vAlign w:val="center"/>
          </w:tcPr>
          <w:p w14:paraId="49610C46" w14:textId="77777777" w:rsidR="00027B32" w:rsidRPr="005B2A52" w:rsidRDefault="00027B32" w:rsidP="008E4B65">
            <w:pPr>
              <w:pStyle w:val="afe"/>
              <w:spacing w:before="0" w:after="0"/>
            </w:pPr>
          </w:p>
        </w:tc>
        <w:tc>
          <w:tcPr>
            <w:tcW w:w="4257" w:type="dxa"/>
            <w:vMerge/>
            <w:shd w:val="clear" w:color="auto" w:fill="FFFEFF"/>
            <w:vAlign w:val="center"/>
          </w:tcPr>
          <w:p w14:paraId="2B20B345" w14:textId="77777777" w:rsidR="00027B32" w:rsidRPr="005B2A52" w:rsidRDefault="00027B32" w:rsidP="008E4B65">
            <w:pPr>
              <w:pStyle w:val="afe"/>
              <w:spacing w:before="0" w:after="0"/>
            </w:pPr>
          </w:p>
        </w:tc>
        <w:tc>
          <w:tcPr>
            <w:tcW w:w="2126" w:type="dxa"/>
            <w:shd w:val="clear" w:color="auto" w:fill="FFFEFF"/>
          </w:tcPr>
          <w:p w14:paraId="208A2FBE" w14:textId="77777777"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существующий</w:t>
            </w:r>
          </w:p>
        </w:tc>
        <w:tc>
          <w:tcPr>
            <w:tcW w:w="1843" w:type="dxa"/>
            <w:shd w:val="clear" w:color="auto" w:fill="FFFEFF"/>
          </w:tcPr>
          <w:p w14:paraId="70563F0C" w14:textId="77777777"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планируемый</w:t>
            </w:r>
          </w:p>
        </w:tc>
      </w:tr>
      <w:tr w:rsidR="00027B32" w:rsidRPr="005B2A52" w14:paraId="2C2E97E3" w14:textId="77777777" w:rsidTr="009A487F">
        <w:tc>
          <w:tcPr>
            <w:tcW w:w="9639" w:type="dxa"/>
            <w:gridSpan w:val="4"/>
            <w:shd w:val="clear" w:color="auto" w:fill="FFFEFF"/>
            <w:vAlign w:val="center"/>
          </w:tcPr>
          <w:p w14:paraId="01476D09" w14:textId="77777777" w:rsidR="00027B32" w:rsidRPr="005B2A52" w:rsidRDefault="00027B32" w:rsidP="008E4B65">
            <w:pPr>
              <w:pStyle w:val="110"/>
              <w:rPr>
                <w:b/>
                <w:shd w:val="clear" w:color="auto" w:fill="FFFFFF"/>
              </w:rPr>
            </w:pPr>
            <w:r w:rsidRPr="00F47FA1">
              <w:rPr>
                <w:b/>
              </w:rPr>
              <w:t>Функциональные зоны</w:t>
            </w:r>
          </w:p>
        </w:tc>
      </w:tr>
      <w:tr w:rsidR="00027B32" w:rsidRPr="005B2A52" w14:paraId="3D82AB00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128599FD" w14:textId="77777777" w:rsidR="00BC5354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70101010</w:t>
            </w:r>
            <w:r w:rsidRPr="00BC5354">
              <w:rPr>
                <w:lang w:val="en-US"/>
              </w:rPr>
              <w:t>0</w:t>
            </w:r>
          </w:p>
          <w:p w14:paraId="2A713892" w14:textId="77777777" w:rsidR="00BC5354" w:rsidRPr="00BC5354" w:rsidRDefault="00BC5354" w:rsidP="00BC5354">
            <w:pPr>
              <w:rPr>
                <w:lang w:val="en-US" w:eastAsia="ru-RU"/>
              </w:rPr>
            </w:pPr>
          </w:p>
          <w:p w14:paraId="5493F6F7" w14:textId="77777777" w:rsidR="00027B32" w:rsidRPr="00BC5354" w:rsidRDefault="00027B32" w:rsidP="00BC5354">
            <w:pPr>
              <w:rPr>
                <w:lang w:val="en-US" w:eastAsia="ru-RU"/>
              </w:rPr>
            </w:pPr>
          </w:p>
        </w:tc>
        <w:tc>
          <w:tcPr>
            <w:tcW w:w="4257" w:type="dxa"/>
            <w:shd w:val="clear" w:color="auto" w:fill="FFFEFF"/>
            <w:vAlign w:val="center"/>
          </w:tcPr>
          <w:p w14:paraId="4B765395" w14:textId="77777777" w:rsidR="00027B32" w:rsidRPr="00BC5354" w:rsidRDefault="00027B32" w:rsidP="008E4B65">
            <w:pPr>
              <w:pStyle w:val="112"/>
            </w:pPr>
            <w:r w:rsidRPr="00BC5354">
              <w:t>Жилые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1571683A" w14:textId="77777777"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 wp14:anchorId="24E9D3D7" wp14:editId="39709BF3">
                  <wp:extent cx="741680" cy="379730"/>
                  <wp:effectExtent l="0" t="0" r="1270" b="1270"/>
                  <wp:docPr id="1" name="Рисунок 3620" descr="6090101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0" descr="6090101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83E88" w14:textId="77777777"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4943A97E" w14:textId="77777777" w:rsidR="00027B32" w:rsidRPr="00BC5354" w:rsidRDefault="00027B32" w:rsidP="008E4B65">
            <w:pPr>
              <w:pStyle w:val="110"/>
            </w:pPr>
          </w:p>
          <w:p w14:paraId="43CA288E" w14:textId="77777777" w:rsidR="00027B32" w:rsidRPr="00BC5354" w:rsidRDefault="00027B32" w:rsidP="008E4B65">
            <w:pPr>
              <w:pStyle w:val="110"/>
            </w:pPr>
          </w:p>
        </w:tc>
      </w:tr>
      <w:tr w:rsidR="00027B32" w:rsidRPr="005B2A52" w14:paraId="0BB9E5BC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58E6E98D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lastRenderedPageBreak/>
              <w:t>70101030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2D9ABC29" w14:textId="77777777" w:rsidR="00027B32" w:rsidRPr="00BC5354" w:rsidRDefault="00027B32" w:rsidP="008E4B65">
            <w:pPr>
              <w:pStyle w:val="112"/>
            </w:pPr>
            <w:r w:rsidRPr="00BC5354">
              <w:t>Общественно-деловые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243146FD" w14:textId="77777777"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 wp14:anchorId="301B7FA3" wp14:editId="29FC5932">
                  <wp:extent cx="741680" cy="370840"/>
                  <wp:effectExtent l="0" t="0" r="127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D2670" w14:textId="77777777"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093857F4" w14:textId="77777777" w:rsidR="00027B32" w:rsidRPr="00BC5354" w:rsidRDefault="00027B32" w:rsidP="008E4B65">
            <w:pPr>
              <w:pStyle w:val="110"/>
            </w:pPr>
          </w:p>
          <w:p w14:paraId="5192E722" w14:textId="77777777" w:rsidR="00027B32" w:rsidRPr="00BC5354" w:rsidRDefault="00027B32" w:rsidP="008E4B65">
            <w:pPr>
              <w:pStyle w:val="110"/>
            </w:pPr>
          </w:p>
        </w:tc>
      </w:tr>
      <w:tr w:rsidR="00027B32" w:rsidRPr="005B2A52" w14:paraId="1DB053D8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75AF23BA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70101040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5AFA8CE1" w14:textId="77777777" w:rsidR="00027B32" w:rsidRPr="00BC5354" w:rsidRDefault="00027B32" w:rsidP="008E4B65">
            <w:pPr>
              <w:pStyle w:val="112"/>
            </w:pPr>
            <w:r w:rsidRPr="00BC5354">
              <w:t>Производственные зоны, зоны инженерной и транспортной инфраструктур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58FB8CBF" w14:textId="77777777"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 wp14:anchorId="50F6A9DB" wp14:editId="21DF1678">
                  <wp:extent cx="741680" cy="379730"/>
                  <wp:effectExtent l="0" t="0" r="1270" b="1270"/>
                  <wp:docPr id="8" name="Рисунок 3598" descr="609010104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8" descr="609010104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362A3" w14:textId="77777777"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2AFBEC98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14:paraId="14175B19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108D4A08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70101050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175DD01A" w14:textId="77777777" w:rsidR="00027B32" w:rsidRPr="00BC5354" w:rsidRDefault="00027B32" w:rsidP="008E4B65">
            <w:pPr>
              <w:pStyle w:val="112"/>
            </w:pPr>
            <w:r w:rsidRPr="00BC5354">
              <w:t>Зоны сельскохозяйственного использования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05053BF5" w14:textId="77777777"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 wp14:anchorId="066DC041" wp14:editId="3B753C1B">
                  <wp:extent cx="741680" cy="379730"/>
                  <wp:effectExtent l="0" t="0" r="1270" b="1270"/>
                  <wp:docPr id="14" name="Рисунок 895" descr="60901010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60901010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9D68F" w14:textId="77777777"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2408FA67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  <w:p w14:paraId="077AFBB7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14:paraId="68A2B00B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5F0E89B9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70101060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4BC66E86" w14:textId="77777777" w:rsidR="00027B32" w:rsidRPr="00BC5354" w:rsidRDefault="00027B32" w:rsidP="008E4B65">
            <w:pPr>
              <w:pStyle w:val="112"/>
            </w:pPr>
            <w:r w:rsidRPr="00BC5354">
              <w:t>Зоны рекреационного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168AEF3C" w14:textId="77777777" w:rsidR="00027B32" w:rsidRPr="00BC5354" w:rsidRDefault="00027B32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 wp14:anchorId="1B8F9E05" wp14:editId="6FADE0DB">
                  <wp:extent cx="741680" cy="379730"/>
                  <wp:effectExtent l="0" t="0" r="1270" b="1270"/>
                  <wp:docPr id="16" name="Рисунок 883" descr="60901010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 descr="60901010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8A17E" w14:textId="77777777"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452850AA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  <w:p w14:paraId="36AB6732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14:paraId="247C75D1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44488FC1" w14:textId="77777777" w:rsidR="00027B32" w:rsidRPr="00BC5354" w:rsidRDefault="00BC5354" w:rsidP="008E4B65">
            <w:pPr>
              <w:pStyle w:val="110"/>
              <w:rPr>
                <w:lang w:val="en-US"/>
              </w:rPr>
            </w:pPr>
            <w:r w:rsidRPr="00BC5354">
              <w:t>701010606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2EBFBF53" w14:textId="77777777" w:rsidR="00027B32" w:rsidRPr="00BC5354" w:rsidRDefault="00BC5354" w:rsidP="008E4B65">
            <w:pPr>
              <w:pStyle w:val="112"/>
            </w:pPr>
            <w:r w:rsidRPr="00BC5354">
              <w:t>Иные рекреационные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0D1B8F53" w14:textId="77777777" w:rsidR="00027B32" w:rsidRPr="00BC5354" w:rsidRDefault="00BC5354" w:rsidP="008E4B65">
            <w:pPr>
              <w:pStyle w:val="110"/>
            </w:pPr>
            <w:r w:rsidRPr="00BC5354">
              <w:rPr>
                <w:noProof/>
              </w:rPr>
              <w:drawing>
                <wp:inline distT="0" distB="0" distL="0" distR="0" wp14:anchorId="7C9836DA" wp14:editId="767D4ECA">
                  <wp:extent cx="829310" cy="393700"/>
                  <wp:effectExtent l="19050" t="0" r="8890" b="0"/>
                  <wp:docPr id="5" name="Рисунок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61128" w14:textId="77777777" w:rsidR="00027B32" w:rsidRPr="00BC5354" w:rsidRDefault="00027B32" w:rsidP="008E4B65">
            <w:pPr>
              <w:pStyle w:val="110"/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01DD199B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  <w:p w14:paraId="1A2BFC58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BC5354" w:rsidRPr="005B2A52" w14:paraId="34B956E0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55C0A618" w14:textId="77777777" w:rsidR="00BC5354" w:rsidRPr="00BC5354" w:rsidRDefault="00BC5354" w:rsidP="008E4B65">
            <w:pPr>
              <w:pStyle w:val="110"/>
            </w:pPr>
            <w:r w:rsidRPr="00BC5354">
              <w:t>701010701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5AB0D862" w14:textId="77777777" w:rsidR="00BC5354" w:rsidRPr="00BC5354" w:rsidRDefault="00BC5354" w:rsidP="008E4B65">
            <w:pPr>
              <w:pStyle w:val="112"/>
            </w:pPr>
            <w:r w:rsidRPr="00BC5354">
              <w:t>Зона кладбищ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4D6A167F" w14:textId="77777777" w:rsidR="00BC5354" w:rsidRPr="00BC5354" w:rsidRDefault="00BC5354" w:rsidP="008E4B65">
            <w:pPr>
              <w:pStyle w:val="110"/>
              <w:rPr>
                <w:noProof/>
              </w:rPr>
            </w:pPr>
            <w:r w:rsidRPr="00BC5354">
              <w:rPr>
                <w:noProof/>
              </w:rPr>
              <w:drawing>
                <wp:inline distT="0" distB="0" distL="0" distR="0" wp14:anchorId="4044967E" wp14:editId="224E2409">
                  <wp:extent cx="861060" cy="393700"/>
                  <wp:effectExtent l="19050" t="0" r="0" b="0"/>
                  <wp:docPr id="9" name="Рисунок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14:paraId="79EDD961" w14:textId="77777777" w:rsidR="00BC5354" w:rsidRPr="00BC5354" w:rsidRDefault="00BC5354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14:paraId="3FA61962" w14:textId="77777777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14:paraId="454693EF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rPr>
                <w:b/>
              </w:rPr>
              <w:t>Поверхностные водные объекты</w:t>
            </w:r>
          </w:p>
        </w:tc>
      </w:tr>
      <w:tr w:rsidR="00027B32" w:rsidRPr="005B2A52" w14:paraId="1451A96F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62288B1B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70602020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486D8817" w14:textId="77777777" w:rsidR="00027B32" w:rsidRPr="00BC5354" w:rsidRDefault="00027B32" w:rsidP="008E4B65">
            <w:pPr>
              <w:pStyle w:val="112"/>
              <w:rPr>
                <w:szCs w:val="22"/>
              </w:rPr>
            </w:pPr>
            <w:r w:rsidRPr="00BC5354">
              <w:rPr>
                <w:szCs w:val="22"/>
              </w:rPr>
              <w:t>Водоток (река, ручей, канал)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2D0AA8CF" w14:textId="77777777" w:rsidR="00027B32" w:rsidRPr="00BC5354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535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AC932F4" wp14:editId="03B491A3">
                  <wp:extent cx="828040" cy="94615"/>
                  <wp:effectExtent l="0" t="0" r="0" b="635"/>
                  <wp:docPr id="22" name="Рисунок 381" descr="0_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0_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AC77F" w14:textId="77777777" w:rsidR="00027B32" w:rsidRPr="00BC5354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BC535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143C945" wp14:editId="608D389A">
                  <wp:extent cx="741680" cy="379730"/>
                  <wp:effectExtent l="0" t="0" r="1270" b="1270"/>
                  <wp:docPr id="23" name="Рисунок 380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412C1" w14:textId="77777777" w:rsidR="00027B32" w:rsidRPr="00BC5354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7C1031C1" w14:textId="77777777" w:rsidR="00027B32" w:rsidRPr="00BC5354" w:rsidRDefault="00027B32" w:rsidP="008E4B65">
            <w:pPr>
              <w:pStyle w:val="110"/>
            </w:pPr>
          </w:p>
        </w:tc>
      </w:tr>
      <w:tr w:rsidR="00027B32" w:rsidRPr="005B2A52" w14:paraId="491B7032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1BDDC598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706020</w:t>
            </w:r>
            <w:r w:rsidRPr="00BC5354">
              <w:rPr>
                <w:lang w:val="en-US"/>
              </w:rPr>
              <w:t>3</w:t>
            </w:r>
            <w:r w:rsidRPr="00BC5354">
              <w:t>0</w:t>
            </w:r>
            <w:r w:rsidRPr="00BC5354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25F20986" w14:textId="77777777" w:rsidR="00027B32" w:rsidRPr="00BC5354" w:rsidRDefault="00027B32" w:rsidP="008E4B65">
            <w:pPr>
              <w:pStyle w:val="112"/>
              <w:rPr>
                <w:szCs w:val="22"/>
              </w:rPr>
            </w:pPr>
            <w:r w:rsidRPr="00BC5354">
              <w:rPr>
                <w:szCs w:val="22"/>
              </w:rPr>
              <w:t>Водоем (озеро, пруд, обводненный карьер, водохранилище)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51642116" w14:textId="77777777" w:rsidR="00027B32" w:rsidRPr="00BC5354" w:rsidRDefault="00027B32" w:rsidP="008E4B65">
            <w:pPr>
              <w:jc w:val="center"/>
              <w:rPr>
                <w:sz w:val="22"/>
                <w:szCs w:val="22"/>
              </w:rPr>
            </w:pPr>
            <w:r w:rsidRPr="00BC535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4C1524D" wp14:editId="277F0C19">
                  <wp:extent cx="741680" cy="379730"/>
                  <wp:effectExtent l="0" t="0" r="1270" b="1270"/>
                  <wp:docPr id="24" name="Рисунок 11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14:paraId="095626CE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</w:p>
        </w:tc>
      </w:tr>
      <w:tr w:rsidR="00027B32" w:rsidRPr="005B2A52" w14:paraId="306DEC82" w14:textId="77777777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14:paraId="3CAC1351" w14:textId="77777777" w:rsidR="00027B32" w:rsidRPr="00BC5354" w:rsidRDefault="00027B32" w:rsidP="008E4B65">
            <w:pPr>
              <w:pStyle w:val="110"/>
              <w:rPr>
                <w:b/>
                <w:noProof/>
              </w:rPr>
            </w:pPr>
            <w:r w:rsidRPr="00BC5354">
              <w:rPr>
                <w:b/>
              </w:rPr>
              <w:t>Леса</w:t>
            </w:r>
          </w:p>
        </w:tc>
      </w:tr>
      <w:tr w:rsidR="00027B32" w:rsidRPr="005B2A52" w14:paraId="5DB69C2C" w14:textId="77777777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14:paraId="04170827" w14:textId="77777777" w:rsidR="00027B32" w:rsidRPr="00BC5354" w:rsidRDefault="00027B32" w:rsidP="008E4B65">
            <w:pPr>
              <w:pStyle w:val="110"/>
              <w:rPr>
                <w:lang w:val="en-US"/>
              </w:rPr>
            </w:pPr>
            <w:r w:rsidRPr="00BC5354">
              <w:t>7010106</w:t>
            </w:r>
            <w:r w:rsidRPr="00BC5354">
              <w:rPr>
                <w:lang w:val="en-US"/>
              </w:rPr>
              <w:t>0</w:t>
            </w:r>
            <w:r w:rsidRPr="00BC5354">
              <w:t>5</w:t>
            </w:r>
          </w:p>
        </w:tc>
        <w:tc>
          <w:tcPr>
            <w:tcW w:w="4257" w:type="dxa"/>
            <w:shd w:val="clear" w:color="auto" w:fill="FFFEFF"/>
            <w:vAlign w:val="center"/>
          </w:tcPr>
          <w:p w14:paraId="02A07A3E" w14:textId="77777777" w:rsidR="00027B32" w:rsidRPr="00BC5354" w:rsidRDefault="00027B32" w:rsidP="008E4B65">
            <w:pPr>
              <w:pStyle w:val="112"/>
              <w:rPr>
                <w:szCs w:val="22"/>
              </w:rPr>
            </w:pPr>
            <w:r w:rsidRPr="00BC5354">
              <w:t>Зона лесного фонда</w:t>
            </w:r>
          </w:p>
        </w:tc>
        <w:tc>
          <w:tcPr>
            <w:tcW w:w="2126" w:type="dxa"/>
            <w:shd w:val="clear" w:color="auto" w:fill="FFFEFF"/>
            <w:vAlign w:val="center"/>
          </w:tcPr>
          <w:p w14:paraId="617E473B" w14:textId="77777777" w:rsidR="00027B32" w:rsidRPr="00BC5354" w:rsidRDefault="00027B32" w:rsidP="008E4B65">
            <w:pPr>
              <w:pStyle w:val="112"/>
              <w:jc w:val="center"/>
              <w:rPr>
                <w:szCs w:val="22"/>
                <w:lang w:val="en-US"/>
              </w:rPr>
            </w:pPr>
            <w:r w:rsidRPr="00BC5354">
              <w:rPr>
                <w:noProof/>
                <w:szCs w:val="22"/>
              </w:rPr>
              <w:drawing>
                <wp:inline distT="0" distB="0" distL="0" distR="0" wp14:anchorId="4FFFD06E" wp14:editId="23EBF264">
                  <wp:extent cx="741680" cy="379730"/>
                  <wp:effectExtent l="0" t="0" r="1270" b="1270"/>
                  <wp:docPr id="1504" name="Рисунок 28" descr="609010106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609010106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F90CE" w14:textId="77777777" w:rsidR="00027B32" w:rsidRPr="00BC5354" w:rsidRDefault="00027B32" w:rsidP="008E4B65">
            <w:pPr>
              <w:pStyle w:val="112"/>
              <w:jc w:val="center"/>
              <w:rPr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14:paraId="6CE30EAB" w14:textId="77777777" w:rsidR="00027B32" w:rsidRPr="00BC5354" w:rsidRDefault="00027B32" w:rsidP="008E4B65">
            <w:pPr>
              <w:pStyle w:val="110"/>
            </w:pPr>
          </w:p>
        </w:tc>
      </w:tr>
    </w:tbl>
    <w:p w14:paraId="41922D1C" w14:textId="77777777" w:rsidR="005D3BAD" w:rsidRPr="00B66E92" w:rsidRDefault="005D3BAD" w:rsidP="009A487F">
      <w:pPr>
        <w:pStyle w:val="2612"/>
      </w:pPr>
      <w:bookmarkStart w:id="7" w:name="_Toc9843518"/>
      <w:r w:rsidRPr="00B66E92">
        <w:t>3.2. Параметры функциональных зон</w:t>
      </w:r>
      <w:bookmarkEnd w:id="7"/>
    </w:p>
    <w:p w14:paraId="1FD95EF2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Основными параметрами функциональных зон, на территории </w:t>
      </w:r>
      <w:r w:rsidRPr="009B0749">
        <w:rPr>
          <w:bCs/>
          <w:color w:val="auto"/>
        </w:rPr>
        <w:t>МО</w:t>
      </w:r>
      <w:r w:rsidRPr="009B0749">
        <w:rPr>
          <w:color w:val="auto"/>
        </w:rPr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РФ от 26.05.2011 N 244. </w:t>
      </w:r>
    </w:p>
    <w:p w14:paraId="711C203C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14:paraId="5F0D9216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color w:val="auto"/>
        </w:rPr>
        <w:t>Границы функциональных зон установлены на карте Генерального плана – "Карта функциональных зон" (</w:t>
      </w:r>
      <w:r w:rsidR="009B0749">
        <w:rPr>
          <w:bCs/>
          <w:color w:val="auto"/>
        </w:rPr>
        <w:t>Часть</w:t>
      </w:r>
      <w:r w:rsidRPr="009B0749">
        <w:rPr>
          <w:bCs/>
          <w:color w:val="auto"/>
        </w:rPr>
        <w:t xml:space="preserve"> 1).</w:t>
      </w:r>
    </w:p>
    <w:p w14:paraId="26AA2C3D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14:paraId="696FD642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14:paraId="027B815D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</w:t>
      </w:r>
      <w:r w:rsidRPr="009B0749">
        <w:rPr>
          <w:color w:val="auto"/>
        </w:rPr>
        <w:lastRenderedPageBreak/>
        <w:t xml:space="preserve">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 </w:t>
      </w:r>
    </w:p>
    <w:p w14:paraId="571E8907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14:paraId="497BACE2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Границы, характеристики и параметры функциональных зон подлежат учету при: </w:t>
      </w:r>
    </w:p>
    <w:p w14:paraId="28A434B1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определении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9B0749">
        <w:rPr>
          <w:bCs/>
          <w:color w:val="auto"/>
        </w:rPr>
        <w:t>целесообразность которых следует из Генерального плана</w:t>
      </w:r>
      <w:r w:rsidRPr="009B0749">
        <w:rPr>
          <w:color w:val="auto"/>
        </w:rPr>
        <w:t xml:space="preserve">; </w:t>
      </w:r>
    </w:p>
    <w:p w14:paraId="3E8634EE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14:paraId="3DA96501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МО; </w:t>
      </w:r>
    </w:p>
    <w:p w14:paraId="2694A956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4) подготовке документации по планировке территории. </w:t>
      </w:r>
    </w:p>
    <w:p w14:paraId="30311725" w14:textId="77777777" w:rsidR="005D3BAD" w:rsidRPr="009B0749" w:rsidRDefault="005D3BAD" w:rsidP="00B66E92">
      <w:pPr>
        <w:ind w:left="284" w:firstLine="567"/>
        <w:contextualSpacing/>
        <w:jc w:val="both"/>
      </w:pPr>
      <w:r w:rsidRPr="009B0749">
        <w:rPr>
          <w:bCs/>
          <w:iCs/>
        </w:rPr>
        <w:t>Особенности учета границ</w:t>
      </w:r>
      <w:r w:rsidRPr="009B0749">
        <w:rPr>
          <w:bCs/>
          <w:i/>
          <w:iCs/>
        </w:rPr>
        <w:t xml:space="preserve"> </w:t>
      </w:r>
      <w:r w:rsidRPr="009B0749">
        <w:t>функциональных зон при подготовке по инициативе Администрации МО предложений о внесении изменений в Правила землепользования и застройки:</w:t>
      </w:r>
    </w:p>
    <w:p w14:paraId="6651A42E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14:paraId="65146C53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14:paraId="5B8C9068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Учет границ функциональных зон может осуществляться путем: </w:t>
      </w:r>
    </w:p>
    <w:p w14:paraId="3A8CC0F8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зон, определенных в картах Правил землепользования и застройки; </w:t>
      </w:r>
    </w:p>
    <w:p w14:paraId="44D3C61B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 при одновременном изменении (дополнении) состава </w:t>
      </w:r>
      <w:proofErr w:type="spellStart"/>
      <w:r w:rsidRPr="009B0749">
        <w:rPr>
          <w:color w:val="auto"/>
        </w:rPr>
        <w:t>градостростроительных</w:t>
      </w:r>
      <w:proofErr w:type="spellEnd"/>
      <w:r w:rsidRPr="009B0749">
        <w:rPr>
          <w:color w:val="auto"/>
        </w:rPr>
        <w:t xml:space="preserve"> регламентов и их значений. </w:t>
      </w:r>
    </w:p>
    <w:p w14:paraId="0B63D5C0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iCs/>
          <w:color w:val="auto"/>
        </w:rPr>
        <w:t>Особенности учета границ</w:t>
      </w:r>
      <w:r w:rsidRPr="009B0749">
        <w:rPr>
          <w:bCs/>
          <w:i/>
          <w:iCs/>
          <w:color w:val="auto"/>
        </w:rPr>
        <w:t xml:space="preserve"> </w:t>
      </w:r>
      <w:r w:rsidRPr="009B0749">
        <w:rPr>
          <w:color w:val="auto"/>
        </w:rPr>
        <w:t xml:space="preserve">функциональных зон при подготовке по инициативе Администрации МО документации по планировке территории. </w:t>
      </w:r>
    </w:p>
    <w:p w14:paraId="100BD55C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14:paraId="3104DD26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14:paraId="22A4D386" w14:textId="77777777"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Решения о приведении ранее утвержденной документации по планировке территории принимаются Администрацией МО. </w:t>
      </w:r>
    </w:p>
    <w:p w14:paraId="2853718E" w14:textId="77777777" w:rsidR="00333BD5" w:rsidRDefault="005D3BAD" w:rsidP="00B66E92">
      <w:pPr>
        <w:ind w:left="284" w:firstLine="567"/>
        <w:contextualSpacing/>
        <w:jc w:val="both"/>
      </w:pPr>
      <w:r w:rsidRPr="009B0749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  <w:r w:rsidR="00333BD5">
        <w:br w:type="page"/>
      </w:r>
    </w:p>
    <w:p w14:paraId="24381F11" w14:textId="77777777"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r w:rsidRPr="00333BD5">
        <w:rPr>
          <w:caps/>
          <w:lang w:val="ru-RU"/>
        </w:rPr>
        <w:lastRenderedPageBreak/>
        <w:t xml:space="preserve"> </w:t>
      </w:r>
      <w:bookmarkStart w:id="8" w:name="_Toc9843519"/>
      <w:r w:rsidRPr="00333BD5">
        <w:rPr>
          <w:caps/>
          <w:lang w:val="ru-RU"/>
        </w:rPr>
        <w:t xml:space="preserve">Сведения о </w:t>
      </w:r>
      <w:bookmarkEnd w:id="3"/>
      <w:r w:rsidRPr="00333BD5">
        <w:rPr>
          <w:caps/>
          <w:lang w:val="ru-RU"/>
        </w:rPr>
        <w:t>планируемых для размещения в функциональных зонах объектах федерального значения, объектов регионального значения</w:t>
      </w:r>
      <w:bookmarkEnd w:id="8"/>
    </w:p>
    <w:p w14:paraId="180C97C9" w14:textId="77777777" w:rsidR="005D3BAD" w:rsidRPr="009B0749" w:rsidRDefault="005D3BAD" w:rsidP="00B66E92">
      <w:pPr>
        <w:ind w:left="284"/>
        <w:contextualSpacing/>
      </w:pPr>
    </w:p>
    <w:p w14:paraId="3627ADDF" w14:textId="77777777" w:rsidR="005D3BAD" w:rsidRPr="009B0749" w:rsidRDefault="005D3BAD" w:rsidP="00B66E92">
      <w:pPr>
        <w:ind w:left="284" w:firstLine="567"/>
        <w:contextualSpacing/>
        <w:jc w:val="both"/>
      </w:pPr>
      <w:r w:rsidRPr="009B0749"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14:paraId="2B46122A" w14:textId="77777777" w:rsidR="005D3BAD" w:rsidRPr="009B0749" w:rsidRDefault="005D3BAD" w:rsidP="00B66E92">
      <w:pPr>
        <w:ind w:left="284" w:firstLine="567"/>
        <w:contextualSpacing/>
        <w:jc w:val="both"/>
      </w:pPr>
      <w:r w:rsidRPr="009B0749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14:paraId="3A339A0B" w14:textId="77777777" w:rsidR="005D3BAD" w:rsidRPr="009B0749" w:rsidRDefault="005D3BAD" w:rsidP="00B66E92">
      <w:pPr>
        <w:ind w:left="284" w:firstLine="567"/>
        <w:contextualSpacing/>
        <w:jc w:val="both"/>
      </w:pPr>
      <w:r w:rsidRPr="009B0749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Генерального плана, и которые были учтены при подготовке Генерального плана приведен в таблице 4.1.</w:t>
      </w:r>
    </w:p>
    <w:p w14:paraId="68A96818" w14:textId="77777777"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4.1.</w:t>
      </w:r>
    </w:p>
    <w:p w14:paraId="460B413A" w14:textId="77777777" w:rsidR="005D3BAD" w:rsidRPr="009B0749" w:rsidRDefault="005D3BAD" w:rsidP="00B66E92">
      <w:pPr>
        <w:ind w:left="284" w:firstLine="567"/>
        <w:contextualSpacing/>
        <w:jc w:val="center"/>
      </w:pPr>
      <w:r w:rsidRPr="009B0749">
        <w:t>Перечень документов территориального планирования,</w:t>
      </w:r>
    </w:p>
    <w:p w14:paraId="38D2261D" w14:textId="77777777" w:rsidR="005D3BAD" w:rsidRPr="009B0749" w:rsidRDefault="005D3BAD" w:rsidP="00B66E92">
      <w:pPr>
        <w:ind w:left="284" w:firstLine="567"/>
        <w:contextualSpacing/>
        <w:jc w:val="center"/>
      </w:pPr>
      <w:r w:rsidRPr="009B0749">
        <w:t>подлежащих учету при подготовке Генерального плана</w:t>
      </w:r>
    </w:p>
    <w:tbl>
      <w:tblPr>
        <w:tblStyle w:val="af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3118"/>
        <w:gridCol w:w="2268"/>
      </w:tblGrid>
      <w:tr w:rsidR="005D3BAD" w:rsidRPr="006F5169" w14:paraId="3B4827D9" w14:textId="77777777" w:rsidTr="00794918">
        <w:trPr>
          <w:trHeight w:val="612"/>
          <w:tblHeader/>
        </w:trPr>
        <w:tc>
          <w:tcPr>
            <w:tcW w:w="850" w:type="dxa"/>
          </w:tcPr>
          <w:p w14:paraId="710CEA6B" w14:textId="77777777"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261" w:type="dxa"/>
          </w:tcPr>
          <w:p w14:paraId="1789FA71" w14:textId="77777777"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14:paraId="2359865D" w14:textId="77777777"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14:paraId="3C8451F0" w14:textId="77777777" w:rsidR="005D3BAD" w:rsidRPr="00C2754E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C2754E">
              <w:rPr>
                <w:b/>
                <w:bCs/>
                <w:color w:val="auto"/>
              </w:rPr>
              <w:t>Источник информации</w:t>
            </w:r>
          </w:p>
        </w:tc>
      </w:tr>
      <w:tr w:rsidR="005D3BAD" w:rsidRPr="006F5169" w14:paraId="12942DB9" w14:textId="77777777" w:rsidTr="00794918">
        <w:trPr>
          <w:trHeight w:val="311"/>
        </w:trPr>
        <w:tc>
          <w:tcPr>
            <w:tcW w:w="850" w:type="dxa"/>
            <w:vAlign w:val="center"/>
          </w:tcPr>
          <w:p w14:paraId="5A2D8A7E" w14:textId="77777777" w:rsidR="005D3BAD" w:rsidRPr="00C2754E" w:rsidRDefault="005D3BAD" w:rsidP="009A487F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1.</w:t>
            </w:r>
          </w:p>
        </w:tc>
        <w:tc>
          <w:tcPr>
            <w:tcW w:w="8647" w:type="dxa"/>
            <w:gridSpan w:val="3"/>
          </w:tcPr>
          <w:p w14:paraId="2026FBBC" w14:textId="77777777" w:rsidR="005D3BAD" w:rsidRPr="00C2754E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5D3BAD" w:rsidRPr="006F5169" w14:paraId="68D4FAAB" w14:textId="77777777" w:rsidTr="00794918">
        <w:trPr>
          <w:trHeight w:val="1093"/>
        </w:trPr>
        <w:tc>
          <w:tcPr>
            <w:tcW w:w="850" w:type="dxa"/>
            <w:vAlign w:val="center"/>
          </w:tcPr>
          <w:p w14:paraId="59AABE30" w14:textId="77777777"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1.1.</w:t>
            </w:r>
          </w:p>
        </w:tc>
        <w:tc>
          <w:tcPr>
            <w:tcW w:w="3261" w:type="dxa"/>
          </w:tcPr>
          <w:p w14:paraId="064F292F" w14:textId="77777777"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14:paraId="25EB9936" w14:textId="77777777"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24.12.2015 №2659-р</w:t>
            </w:r>
          </w:p>
        </w:tc>
        <w:tc>
          <w:tcPr>
            <w:tcW w:w="2268" w:type="dxa"/>
          </w:tcPr>
          <w:p w14:paraId="5A617BBD" w14:textId="77777777"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ФГИС ТП </w:t>
            </w:r>
            <w:r w:rsidR="006F5169" w:rsidRPr="00C2754E">
              <w:rPr>
                <w:color w:val="auto"/>
              </w:rPr>
              <w:t>https://fgistp.economy.gov.ru/</w:t>
            </w:r>
          </w:p>
        </w:tc>
      </w:tr>
      <w:tr w:rsidR="006F5169" w:rsidRPr="006F5169" w14:paraId="12C9E3A9" w14:textId="77777777" w:rsidTr="00794918">
        <w:trPr>
          <w:trHeight w:val="300"/>
        </w:trPr>
        <w:tc>
          <w:tcPr>
            <w:tcW w:w="850" w:type="dxa"/>
            <w:vAlign w:val="center"/>
          </w:tcPr>
          <w:p w14:paraId="4DA1595F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1.2.</w:t>
            </w:r>
          </w:p>
        </w:tc>
        <w:tc>
          <w:tcPr>
            <w:tcW w:w="3261" w:type="dxa"/>
          </w:tcPr>
          <w:p w14:paraId="41EE76E4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14:paraId="7453D973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14.10.2015 №2054-р</w:t>
            </w:r>
          </w:p>
        </w:tc>
        <w:tc>
          <w:tcPr>
            <w:tcW w:w="2268" w:type="dxa"/>
          </w:tcPr>
          <w:p w14:paraId="4FC9FBB3" w14:textId="77777777"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14:paraId="3822B7CC" w14:textId="77777777" w:rsidTr="00794918">
        <w:trPr>
          <w:trHeight w:val="932"/>
        </w:trPr>
        <w:tc>
          <w:tcPr>
            <w:tcW w:w="850" w:type="dxa"/>
            <w:vAlign w:val="center"/>
          </w:tcPr>
          <w:p w14:paraId="662F97DE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1.3</w:t>
            </w:r>
          </w:p>
        </w:tc>
        <w:tc>
          <w:tcPr>
            <w:tcW w:w="3261" w:type="dxa"/>
          </w:tcPr>
          <w:p w14:paraId="4AE218CF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14:paraId="5EDE8C06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Распоряжение Правительства Российской Федерации от 28.12.2012 №2607-р </w:t>
            </w:r>
          </w:p>
        </w:tc>
        <w:tc>
          <w:tcPr>
            <w:tcW w:w="2268" w:type="dxa"/>
          </w:tcPr>
          <w:p w14:paraId="1AAE9F51" w14:textId="77777777"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14:paraId="57CE5B87" w14:textId="77777777" w:rsidTr="00794918">
        <w:trPr>
          <w:trHeight w:val="1093"/>
        </w:trPr>
        <w:tc>
          <w:tcPr>
            <w:tcW w:w="850" w:type="dxa"/>
            <w:vAlign w:val="center"/>
          </w:tcPr>
          <w:p w14:paraId="26F1F0FE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bCs/>
                <w:color w:val="auto"/>
              </w:rPr>
              <w:t>1.4.</w:t>
            </w:r>
          </w:p>
        </w:tc>
        <w:tc>
          <w:tcPr>
            <w:tcW w:w="3261" w:type="dxa"/>
          </w:tcPr>
          <w:p w14:paraId="2AB6F89F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14:paraId="486CB604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Распоряжение Правительства Российской Федерации от 26.02.2013 №247-р </w:t>
            </w:r>
          </w:p>
        </w:tc>
        <w:tc>
          <w:tcPr>
            <w:tcW w:w="2268" w:type="dxa"/>
          </w:tcPr>
          <w:p w14:paraId="0D8F9185" w14:textId="77777777"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14:paraId="561A6908" w14:textId="77777777" w:rsidTr="00794918">
        <w:trPr>
          <w:trHeight w:val="1093"/>
        </w:trPr>
        <w:tc>
          <w:tcPr>
            <w:tcW w:w="850" w:type="dxa"/>
            <w:vAlign w:val="center"/>
          </w:tcPr>
          <w:p w14:paraId="229A3D6F" w14:textId="77777777" w:rsidR="006F5169" w:rsidRPr="00C2754E" w:rsidRDefault="006F5169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1.5.</w:t>
            </w:r>
          </w:p>
        </w:tc>
        <w:tc>
          <w:tcPr>
            <w:tcW w:w="3261" w:type="dxa"/>
          </w:tcPr>
          <w:p w14:paraId="12339AAD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14:paraId="60C1A009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01.08.2016 №1634-р</w:t>
            </w:r>
          </w:p>
        </w:tc>
        <w:tc>
          <w:tcPr>
            <w:tcW w:w="2268" w:type="dxa"/>
          </w:tcPr>
          <w:p w14:paraId="7F255427" w14:textId="77777777" w:rsidR="006F5169" w:rsidRPr="00C2754E" w:rsidRDefault="006F5169">
            <w:r w:rsidRPr="00C2754E">
              <w:t>ФГИС ТП https://fgistp.economy.gov.ru/</w:t>
            </w:r>
          </w:p>
        </w:tc>
      </w:tr>
      <w:tr w:rsidR="005D3BAD" w:rsidRPr="006F5169" w14:paraId="22B04804" w14:textId="77777777" w:rsidTr="00794918">
        <w:trPr>
          <w:trHeight w:val="1093"/>
        </w:trPr>
        <w:tc>
          <w:tcPr>
            <w:tcW w:w="850" w:type="dxa"/>
            <w:vAlign w:val="center"/>
          </w:tcPr>
          <w:p w14:paraId="4E3C4454" w14:textId="77777777" w:rsidR="005D3BAD" w:rsidRPr="00C2754E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lastRenderedPageBreak/>
              <w:t>1.6</w:t>
            </w:r>
          </w:p>
        </w:tc>
        <w:tc>
          <w:tcPr>
            <w:tcW w:w="3261" w:type="dxa"/>
          </w:tcPr>
          <w:p w14:paraId="79161DFC" w14:textId="77777777"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3118" w:type="dxa"/>
          </w:tcPr>
          <w:p w14:paraId="608933B9" w14:textId="77777777" w:rsidR="005D3BAD" w:rsidRPr="00C2754E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Распоряжение Правительства Российской Федерации от 10.12.2015 №615сс</w:t>
            </w:r>
          </w:p>
        </w:tc>
        <w:tc>
          <w:tcPr>
            <w:tcW w:w="2268" w:type="dxa"/>
          </w:tcPr>
          <w:p w14:paraId="0A921EB2" w14:textId="77777777" w:rsidR="005D3BAD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EF466D" w:rsidRPr="006F5169" w14:paraId="0C8A8F60" w14:textId="77777777" w:rsidTr="00794918">
        <w:trPr>
          <w:trHeight w:val="733"/>
        </w:trPr>
        <w:tc>
          <w:tcPr>
            <w:tcW w:w="850" w:type="dxa"/>
            <w:vAlign w:val="center"/>
          </w:tcPr>
          <w:p w14:paraId="5FC78184" w14:textId="77777777" w:rsidR="00EF466D" w:rsidRPr="00C2754E" w:rsidRDefault="00EF466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bCs/>
                <w:color w:val="auto"/>
              </w:rPr>
              <w:t>2.</w:t>
            </w:r>
          </w:p>
        </w:tc>
        <w:tc>
          <w:tcPr>
            <w:tcW w:w="8647" w:type="dxa"/>
            <w:gridSpan w:val="3"/>
          </w:tcPr>
          <w:p w14:paraId="03C08A69" w14:textId="77777777" w:rsidR="00EF466D" w:rsidRPr="00C2754E" w:rsidRDefault="00EF466D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2B4018" w:rsidRPr="006F5169" w14:paraId="6ADBCC02" w14:textId="77777777" w:rsidTr="00794918">
        <w:trPr>
          <w:trHeight w:val="871"/>
        </w:trPr>
        <w:tc>
          <w:tcPr>
            <w:tcW w:w="850" w:type="dxa"/>
            <w:vAlign w:val="center"/>
          </w:tcPr>
          <w:p w14:paraId="3AAB1650" w14:textId="77777777" w:rsidR="002B4018" w:rsidRPr="00C2754E" w:rsidRDefault="002B4018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2.1.</w:t>
            </w:r>
          </w:p>
        </w:tc>
        <w:tc>
          <w:tcPr>
            <w:tcW w:w="3261" w:type="dxa"/>
          </w:tcPr>
          <w:p w14:paraId="5083DCFE" w14:textId="77777777"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Проект внесения изменений в Схему территориального планирования Калужской области</w:t>
            </w:r>
          </w:p>
        </w:tc>
        <w:tc>
          <w:tcPr>
            <w:tcW w:w="3118" w:type="dxa"/>
          </w:tcPr>
          <w:p w14:paraId="6DC1E59F" w14:textId="77777777" w:rsidR="002B4018" w:rsidRPr="00C2754E" w:rsidRDefault="002B4018" w:rsidP="00FE5183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C2754E">
              <w:rPr>
                <w:bCs/>
                <w:color w:val="auto"/>
              </w:rPr>
              <w:t>Постановление Правительства Калужской области №735 от 17.09.2020</w:t>
            </w:r>
          </w:p>
        </w:tc>
        <w:tc>
          <w:tcPr>
            <w:tcW w:w="2268" w:type="dxa"/>
          </w:tcPr>
          <w:p w14:paraId="4292ED70" w14:textId="77777777"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</w:t>
            </w:r>
          </w:p>
          <w:p w14:paraId="19ABB217" w14:textId="77777777" w:rsidR="002B4018" w:rsidRPr="00C2754E" w:rsidRDefault="002B4018" w:rsidP="00FE5183">
            <w:pPr>
              <w:pStyle w:val="Default"/>
              <w:contextualSpacing/>
              <w:rPr>
                <w:color w:val="00B0F0"/>
              </w:rPr>
            </w:pPr>
            <w:r w:rsidRPr="00C2754E">
              <w:rPr>
                <w:color w:val="auto"/>
              </w:rPr>
              <w:t>https://fgistp.economy.gov.ru/</w:t>
            </w:r>
          </w:p>
        </w:tc>
      </w:tr>
      <w:tr w:rsidR="006F5169" w:rsidRPr="006F5169" w14:paraId="6B4EF389" w14:textId="77777777" w:rsidTr="00794918">
        <w:trPr>
          <w:trHeight w:val="871"/>
        </w:trPr>
        <w:tc>
          <w:tcPr>
            <w:tcW w:w="850" w:type="dxa"/>
            <w:vAlign w:val="center"/>
          </w:tcPr>
          <w:p w14:paraId="0D2E56A6" w14:textId="77777777" w:rsidR="006F5169" w:rsidRPr="00C2754E" w:rsidRDefault="006F5169" w:rsidP="009A487F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2.2</w:t>
            </w:r>
          </w:p>
        </w:tc>
        <w:tc>
          <w:tcPr>
            <w:tcW w:w="3261" w:type="dxa"/>
          </w:tcPr>
          <w:p w14:paraId="45BEE3C3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Внесение изменений в Схему территориального планирования Смоленской области</w:t>
            </w:r>
          </w:p>
          <w:p w14:paraId="4734984A" w14:textId="77777777"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47C330AA" w14:textId="77777777"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Постановление Администрации Смоленской области №194 от 13.04.2020</w:t>
            </w:r>
          </w:p>
        </w:tc>
        <w:tc>
          <w:tcPr>
            <w:tcW w:w="2268" w:type="dxa"/>
          </w:tcPr>
          <w:p w14:paraId="262EC52C" w14:textId="77777777" w:rsidR="006F5169" w:rsidRPr="00C2754E" w:rsidRDefault="006F5169">
            <w:r w:rsidRPr="00C2754E">
              <w:t>ФГИС ТП https://fgistp.economy.gov.ru/</w:t>
            </w:r>
          </w:p>
        </w:tc>
      </w:tr>
      <w:tr w:rsidR="009A349B" w:rsidRPr="006F5169" w14:paraId="400BF819" w14:textId="77777777" w:rsidTr="00794918">
        <w:trPr>
          <w:trHeight w:val="683"/>
        </w:trPr>
        <w:tc>
          <w:tcPr>
            <w:tcW w:w="850" w:type="dxa"/>
            <w:vAlign w:val="center"/>
          </w:tcPr>
          <w:p w14:paraId="4EE1C4B5" w14:textId="77777777" w:rsidR="009A349B" w:rsidRPr="00C2754E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 xml:space="preserve">3. </w:t>
            </w:r>
          </w:p>
        </w:tc>
        <w:tc>
          <w:tcPr>
            <w:tcW w:w="8647" w:type="dxa"/>
            <w:gridSpan w:val="3"/>
          </w:tcPr>
          <w:p w14:paraId="464429FF" w14:textId="77777777" w:rsidR="009A349B" w:rsidRPr="00C2754E" w:rsidRDefault="009A349B" w:rsidP="009A487F">
            <w:pPr>
              <w:contextualSpacing/>
              <w:rPr>
                <w:rFonts w:cs="Times New Roman"/>
              </w:rPr>
            </w:pPr>
            <w:r w:rsidRPr="00C2754E">
              <w:rPr>
                <w:rFonts w:cs="Times New Roman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2B4018" w:rsidRPr="006F5169" w14:paraId="38AF2662" w14:textId="77777777" w:rsidTr="00BE3DD2">
        <w:trPr>
          <w:trHeight w:val="453"/>
        </w:trPr>
        <w:tc>
          <w:tcPr>
            <w:tcW w:w="850" w:type="dxa"/>
            <w:vAlign w:val="center"/>
          </w:tcPr>
          <w:p w14:paraId="2639B678" w14:textId="77777777" w:rsidR="002B4018" w:rsidRPr="00C2754E" w:rsidRDefault="002B4018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3.1</w:t>
            </w:r>
          </w:p>
        </w:tc>
        <w:tc>
          <w:tcPr>
            <w:tcW w:w="3261" w:type="dxa"/>
          </w:tcPr>
          <w:p w14:paraId="0F19D5D7" w14:textId="77777777"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Схема территориального планирования муниципального района «Юхновский район» Калужской области</w:t>
            </w:r>
          </w:p>
          <w:p w14:paraId="6D2D4E14" w14:textId="77777777"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7E193F36" w14:textId="77777777" w:rsidR="002B4018" w:rsidRPr="00C2754E" w:rsidRDefault="002B4018" w:rsidP="00FE5183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Районного Собрания представителей №163 от 12.07.2018</w:t>
            </w:r>
          </w:p>
        </w:tc>
        <w:tc>
          <w:tcPr>
            <w:tcW w:w="2268" w:type="dxa"/>
          </w:tcPr>
          <w:p w14:paraId="299AF4D4" w14:textId="77777777" w:rsidR="002B4018" w:rsidRPr="00C2754E" w:rsidRDefault="002B4018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2B4018" w:rsidRPr="006F5169" w14:paraId="283C44F1" w14:textId="77777777" w:rsidTr="00BE3DD2">
        <w:trPr>
          <w:trHeight w:val="453"/>
        </w:trPr>
        <w:tc>
          <w:tcPr>
            <w:tcW w:w="850" w:type="dxa"/>
            <w:vAlign w:val="center"/>
          </w:tcPr>
          <w:p w14:paraId="32604E60" w14:textId="77777777" w:rsidR="002B4018" w:rsidRPr="00C2754E" w:rsidRDefault="002B4018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3.2</w:t>
            </w:r>
          </w:p>
        </w:tc>
        <w:tc>
          <w:tcPr>
            <w:tcW w:w="3261" w:type="dxa"/>
          </w:tcPr>
          <w:p w14:paraId="33AB8B5F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Внесение изменений в схему территориального планирования муниципального района "Износковский район" Калужской области</w:t>
            </w:r>
          </w:p>
          <w:p w14:paraId="570E94D3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65705045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№137 от 29.12.2017</w:t>
            </w:r>
          </w:p>
        </w:tc>
        <w:tc>
          <w:tcPr>
            <w:tcW w:w="2268" w:type="dxa"/>
          </w:tcPr>
          <w:p w14:paraId="20C45D4E" w14:textId="77777777" w:rsidR="002B4018" w:rsidRPr="00C2754E" w:rsidRDefault="002B4018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9A349B" w:rsidRPr="006F5169" w14:paraId="77C97CF3" w14:textId="77777777" w:rsidTr="0044051D">
        <w:trPr>
          <w:trHeight w:val="453"/>
        </w:trPr>
        <w:tc>
          <w:tcPr>
            <w:tcW w:w="850" w:type="dxa"/>
            <w:vAlign w:val="center"/>
          </w:tcPr>
          <w:p w14:paraId="2B2D8F98" w14:textId="77777777" w:rsidR="009A349B" w:rsidRPr="00C2754E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bCs/>
                <w:color w:val="auto"/>
              </w:rPr>
              <w:t>4.</w:t>
            </w:r>
          </w:p>
        </w:tc>
        <w:tc>
          <w:tcPr>
            <w:tcW w:w="8647" w:type="dxa"/>
            <w:gridSpan w:val="3"/>
          </w:tcPr>
          <w:p w14:paraId="0DEA7CFC" w14:textId="77777777" w:rsidR="009A349B" w:rsidRPr="00C2754E" w:rsidRDefault="009A349B" w:rsidP="009A487F">
            <w:pPr>
              <w:pStyle w:val="Default"/>
              <w:contextualSpacing/>
              <w:rPr>
                <w:color w:val="00B0F0"/>
              </w:rPr>
            </w:pPr>
            <w:r w:rsidRPr="00C2754E">
              <w:rPr>
                <w:bCs/>
                <w:color w:val="auto"/>
              </w:rPr>
              <w:t xml:space="preserve">Документы территориального планирования, имеющих общую границу с планируемой территорией </w:t>
            </w:r>
          </w:p>
        </w:tc>
      </w:tr>
      <w:tr w:rsidR="006F5169" w:rsidRPr="006F5169" w14:paraId="0823BEB1" w14:textId="77777777" w:rsidTr="00B7665C">
        <w:trPr>
          <w:trHeight w:val="453"/>
        </w:trPr>
        <w:tc>
          <w:tcPr>
            <w:tcW w:w="850" w:type="dxa"/>
            <w:vAlign w:val="center"/>
          </w:tcPr>
          <w:p w14:paraId="07CB7955" w14:textId="77777777" w:rsidR="006F5169" w:rsidRPr="00C2754E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4.1</w:t>
            </w:r>
          </w:p>
        </w:tc>
        <w:tc>
          <w:tcPr>
            <w:tcW w:w="3261" w:type="dxa"/>
          </w:tcPr>
          <w:p w14:paraId="23FA5985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образования сельское поселение "Деревня </w:t>
            </w:r>
            <w:proofErr w:type="spellStart"/>
            <w:r w:rsidRPr="00C2754E">
              <w:rPr>
                <w:color w:val="auto"/>
              </w:rPr>
              <w:t>Колыхманово</w:t>
            </w:r>
            <w:proofErr w:type="spellEnd"/>
            <w:r w:rsidRPr="00C2754E">
              <w:rPr>
                <w:color w:val="auto"/>
              </w:rPr>
              <w:t>" Юхновского района Калужской области</w:t>
            </w:r>
          </w:p>
          <w:p w14:paraId="5648FA2A" w14:textId="77777777"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48B1F599" w14:textId="77777777"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Сельской Думы №10 от 31.05.2017</w:t>
            </w:r>
          </w:p>
        </w:tc>
        <w:tc>
          <w:tcPr>
            <w:tcW w:w="2268" w:type="dxa"/>
          </w:tcPr>
          <w:p w14:paraId="6E27CE57" w14:textId="77777777" w:rsidR="006F5169" w:rsidRPr="00C2754E" w:rsidRDefault="006F5169">
            <w:r w:rsidRPr="00C2754E">
              <w:t>ФГИС ТП https://fgistp.economy.gov.ru/</w:t>
            </w:r>
          </w:p>
        </w:tc>
      </w:tr>
      <w:tr w:rsidR="006F5169" w:rsidRPr="006F5169" w14:paraId="1E4F51D7" w14:textId="77777777" w:rsidTr="00B7665C">
        <w:trPr>
          <w:trHeight w:val="453"/>
        </w:trPr>
        <w:tc>
          <w:tcPr>
            <w:tcW w:w="850" w:type="dxa"/>
            <w:vAlign w:val="center"/>
          </w:tcPr>
          <w:p w14:paraId="5E57531B" w14:textId="77777777" w:rsidR="006F5169" w:rsidRPr="00C2754E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4.2</w:t>
            </w:r>
          </w:p>
        </w:tc>
        <w:tc>
          <w:tcPr>
            <w:tcW w:w="3261" w:type="dxa"/>
            <w:vAlign w:val="center"/>
          </w:tcPr>
          <w:p w14:paraId="571C2599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образования сельское поселение "Деревня </w:t>
            </w:r>
            <w:proofErr w:type="spellStart"/>
            <w:r w:rsidRPr="00C2754E">
              <w:rPr>
                <w:color w:val="auto"/>
              </w:rPr>
              <w:t>Емельяновка</w:t>
            </w:r>
            <w:proofErr w:type="spellEnd"/>
            <w:r w:rsidRPr="00C2754E">
              <w:rPr>
                <w:color w:val="auto"/>
              </w:rPr>
              <w:t>" Юхновского района Калужской области</w:t>
            </w:r>
          </w:p>
          <w:p w14:paraId="6DDB42E9" w14:textId="77777777"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0FA2C6CE" w14:textId="77777777"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Сельской Думы</w:t>
            </w:r>
            <w:r w:rsidR="006F5169" w:rsidRPr="00C2754E">
              <w:rPr>
                <w:color w:val="auto"/>
              </w:rPr>
              <w:t xml:space="preserve"> № </w:t>
            </w:r>
            <w:r w:rsidRPr="00C2754E">
              <w:rPr>
                <w:color w:val="auto"/>
              </w:rPr>
              <w:t>41</w:t>
            </w:r>
            <w:r w:rsidR="006F5169" w:rsidRPr="00C2754E">
              <w:rPr>
                <w:color w:val="auto"/>
              </w:rPr>
              <w:t xml:space="preserve">от </w:t>
            </w:r>
            <w:r w:rsidRPr="00C2754E">
              <w:rPr>
                <w:color w:val="auto"/>
              </w:rPr>
              <w:t>04.07.2016</w:t>
            </w:r>
          </w:p>
        </w:tc>
        <w:tc>
          <w:tcPr>
            <w:tcW w:w="2268" w:type="dxa"/>
          </w:tcPr>
          <w:p w14:paraId="72B17E83" w14:textId="77777777" w:rsidR="006F5169" w:rsidRPr="00C2754E" w:rsidRDefault="006F5169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6F5169" w:rsidRPr="006F5169" w14:paraId="76B31D84" w14:textId="77777777" w:rsidTr="006A2260">
        <w:trPr>
          <w:trHeight w:val="453"/>
        </w:trPr>
        <w:tc>
          <w:tcPr>
            <w:tcW w:w="850" w:type="dxa"/>
            <w:vAlign w:val="center"/>
          </w:tcPr>
          <w:p w14:paraId="64036E75" w14:textId="77777777" w:rsidR="006F5169" w:rsidRPr="00C2754E" w:rsidRDefault="006F5169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4.3</w:t>
            </w:r>
          </w:p>
        </w:tc>
        <w:tc>
          <w:tcPr>
            <w:tcW w:w="3261" w:type="dxa"/>
          </w:tcPr>
          <w:p w14:paraId="72B17809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образования сельское </w:t>
            </w:r>
            <w:r w:rsidRPr="00C2754E">
              <w:rPr>
                <w:color w:val="auto"/>
              </w:rPr>
              <w:lastRenderedPageBreak/>
              <w:t xml:space="preserve">поселение "Деревня </w:t>
            </w:r>
            <w:proofErr w:type="spellStart"/>
            <w:r w:rsidRPr="00C2754E">
              <w:rPr>
                <w:color w:val="auto"/>
              </w:rPr>
              <w:t>Рыляки</w:t>
            </w:r>
            <w:proofErr w:type="spellEnd"/>
            <w:r w:rsidRPr="00C2754E">
              <w:rPr>
                <w:color w:val="auto"/>
              </w:rPr>
              <w:t>" Юхновского района Калужской области</w:t>
            </w:r>
          </w:p>
          <w:p w14:paraId="1D56E2F0" w14:textId="77777777" w:rsidR="006F5169" w:rsidRPr="00C2754E" w:rsidRDefault="006F5169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294CD9CB" w14:textId="77777777" w:rsidR="006F5169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lastRenderedPageBreak/>
              <w:t>Решение Сельской Думы №92 от 28.11.2013</w:t>
            </w:r>
          </w:p>
        </w:tc>
        <w:tc>
          <w:tcPr>
            <w:tcW w:w="2268" w:type="dxa"/>
          </w:tcPr>
          <w:p w14:paraId="044C1AF7" w14:textId="77777777" w:rsidR="006F5169" w:rsidRPr="00C2754E" w:rsidRDefault="006F5169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  <w:tr w:rsidR="002B4018" w:rsidRPr="006F5169" w14:paraId="05F2B511" w14:textId="77777777" w:rsidTr="006A2260">
        <w:trPr>
          <w:trHeight w:val="453"/>
        </w:trPr>
        <w:tc>
          <w:tcPr>
            <w:tcW w:w="850" w:type="dxa"/>
            <w:vAlign w:val="center"/>
          </w:tcPr>
          <w:p w14:paraId="50803C1A" w14:textId="77777777" w:rsidR="002B4018" w:rsidRPr="00C2754E" w:rsidRDefault="002B4018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C2754E">
              <w:rPr>
                <w:color w:val="auto"/>
              </w:rPr>
              <w:t>4.4</w:t>
            </w:r>
          </w:p>
        </w:tc>
        <w:tc>
          <w:tcPr>
            <w:tcW w:w="3261" w:type="dxa"/>
          </w:tcPr>
          <w:p w14:paraId="628E81B1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 xml:space="preserve">Генеральный план муниципального </w:t>
            </w:r>
            <w:proofErr w:type="spellStart"/>
            <w:r w:rsidRPr="00C2754E">
              <w:rPr>
                <w:color w:val="auto"/>
              </w:rPr>
              <w:t>образоавния</w:t>
            </w:r>
            <w:proofErr w:type="spellEnd"/>
            <w:r w:rsidRPr="00C2754E">
              <w:rPr>
                <w:color w:val="auto"/>
              </w:rPr>
              <w:t xml:space="preserve"> сельское поселение "Село Климов Завод" Юхновского района Калужской области</w:t>
            </w:r>
          </w:p>
          <w:p w14:paraId="101251C0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14:paraId="29D6DC30" w14:textId="77777777" w:rsidR="002B4018" w:rsidRPr="00C2754E" w:rsidRDefault="002B4018" w:rsidP="002B4018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Решение Сельской Думы № 32-а от 20.12.2013</w:t>
            </w:r>
          </w:p>
        </w:tc>
        <w:tc>
          <w:tcPr>
            <w:tcW w:w="2268" w:type="dxa"/>
          </w:tcPr>
          <w:p w14:paraId="32C9E213" w14:textId="77777777" w:rsidR="002B4018" w:rsidRPr="00C2754E" w:rsidRDefault="002B4018" w:rsidP="0016715B">
            <w:pPr>
              <w:pStyle w:val="Default"/>
              <w:contextualSpacing/>
              <w:rPr>
                <w:color w:val="auto"/>
              </w:rPr>
            </w:pPr>
            <w:r w:rsidRPr="00C2754E">
              <w:rPr>
                <w:color w:val="auto"/>
              </w:rPr>
              <w:t>ФГИС ТП https://fgistp.economy.gov.ru/</w:t>
            </w:r>
          </w:p>
        </w:tc>
      </w:tr>
    </w:tbl>
    <w:p w14:paraId="4B190F90" w14:textId="77777777"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14:paraId="1B76DE9B" w14:textId="77777777" w:rsidR="005D7DC8" w:rsidRPr="005D7DC8" w:rsidRDefault="005D3BAD" w:rsidP="00B66E92">
      <w:pPr>
        <w:ind w:left="284" w:firstLine="709"/>
        <w:contextualSpacing/>
        <w:jc w:val="both"/>
        <w:rPr>
          <w:color w:val="FF0000"/>
        </w:rPr>
      </w:pPr>
      <w:r w:rsidRPr="005D3BAD">
        <w:rPr>
          <w:b/>
          <w:color w:val="00B0F0"/>
        </w:rPr>
        <w:br w:type="page"/>
      </w:r>
    </w:p>
    <w:p w14:paraId="3A46AB3D" w14:textId="77777777" w:rsidR="005D3BAD" w:rsidRPr="00B66E92" w:rsidRDefault="005D3BAD" w:rsidP="00A30A0B">
      <w:pPr>
        <w:pStyle w:val="26"/>
      </w:pPr>
      <w:bookmarkStart w:id="9" w:name="_Toc9843520"/>
      <w:r w:rsidRPr="00B66E92">
        <w:lastRenderedPageBreak/>
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9"/>
      <w:r w:rsidRPr="00B66E92">
        <w:t xml:space="preserve"> </w:t>
      </w:r>
    </w:p>
    <w:p w14:paraId="44240F36" w14:textId="77777777" w:rsidR="005D3BAD" w:rsidRPr="00DE7425" w:rsidRDefault="005D3BAD" w:rsidP="00B66E92">
      <w:pPr>
        <w:ind w:left="142" w:firstLine="851"/>
        <w:contextualSpacing/>
        <w:jc w:val="both"/>
      </w:pPr>
      <w:r w:rsidRPr="00DE7425">
        <w:t>Утвержденные документами территориального планирования Российской Федерации св</w:t>
      </w:r>
      <w:r w:rsidRPr="009A349B">
        <w:t xml:space="preserve">едения о видах, назначении и </w:t>
      </w:r>
      <w:r w:rsidR="009A487F" w:rsidRPr="009A349B">
        <w:t>наименованиях,</w:t>
      </w:r>
      <w:r w:rsidRPr="009A349B">
        <w:t xml:space="preserve"> планируемых для размещения на территории </w:t>
      </w:r>
      <w:r w:rsidR="002926DC" w:rsidRPr="009A349B">
        <w:t xml:space="preserve">муниципального образования </w:t>
      </w:r>
      <w:r w:rsidR="009A349B" w:rsidRPr="009A349B">
        <w:t>СП</w:t>
      </w:r>
      <w:r w:rsidR="009A349B">
        <w:t xml:space="preserve"> </w:t>
      </w:r>
      <w:r w:rsidR="00064A93">
        <w:rPr>
          <w:color w:val="000000"/>
        </w:rPr>
        <w:t>«Деревня Беляево»</w:t>
      </w:r>
      <w:r w:rsidR="009A349B" w:rsidRPr="00B12471">
        <w:rPr>
          <w:color w:val="000000"/>
        </w:rPr>
        <w:t xml:space="preserve"> </w:t>
      </w:r>
      <w:r w:rsidR="00064A93">
        <w:rPr>
          <w:color w:val="000000"/>
        </w:rPr>
        <w:t>Юхновского</w:t>
      </w:r>
      <w:r w:rsidR="009A349B" w:rsidRPr="00B12471">
        <w:rPr>
          <w:color w:val="000000"/>
        </w:rPr>
        <w:t xml:space="preserve"> района</w:t>
      </w:r>
      <w:r w:rsidR="008E4B65">
        <w:t xml:space="preserve"> </w:t>
      </w:r>
      <w:r w:rsidRPr="00DE7425">
        <w:t>объектов федерального значения приведены в таблице 4.1.1.</w:t>
      </w:r>
    </w:p>
    <w:p w14:paraId="36687278" w14:textId="77777777"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 xml:space="preserve">Таблица 4.1.1. </w:t>
      </w:r>
    </w:p>
    <w:p w14:paraId="5FFC35FD" w14:textId="77777777"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федерального значения</w:t>
      </w:r>
    </w:p>
    <w:tbl>
      <w:tblPr>
        <w:tblStyle w:val="af3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410"/>
        <w:gridCol w:w="1984"/>
      </w:tblGrid>
      <w:tr w:rsidR="00DE4688" w:rsidRPr="00DE4688" w14:paraId="5373D69F" w14:textId="77777777" w:rsidTr="009A349B">
        <w:trPr>
          <w:trHeight w:val="611"/>
        </w:trPr>
        <w:tc>
          <w:tcPr>
            <w:tcW w:w="817" w:type="dxa"/>
          </w:tcPr>
          <w:p w14:paraId="69B0274A" w14:textId="77777777" w:rsidR="005D3BAD" w:rsidRPr="00DE4688" w:rsidRDefault="005D3BAD" w:rsidP="00DE4688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286" w:type="dxa"/>
          </w:tcPr>
          <w:p w14:paraId="25E02FCE" w14:textId="77777777"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14:paraId="2496B739" w14:textId="77777777"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14:paraId="44FFC0D3" w14:textId="77777777"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14:paraId="2295448F" w14:textId="77777777" w:rsidR="005D3BAD" w:rsidRPr="00DE4688" w:rsidRDefault="005D3BAD" w:rsidP="002926DC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Функциональная зона</w:t>
            </w:r>
          </w:p>
        </w:tc>
      </w:tr>
      <w:tr w:rsidR="00DE4688" w:rsidRPr="00C17D83" w14:paraId="2FC991FA" w14:textId="77777777" w:rsidTr="009A349B">
        <w:trPr>
          <w:trHeight w:val="289"/>
        </w:trPr>
        <w:tc>
          <w:tcPr>
            <w:tcW w:w="817" w:type="dxa"/>
            <w:vAlign w:val="center"/>
          </w:tcPr>
          <w:p w14:paraId="1DFD8634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1.</w:t>
            </w:r>
          </w:p>
        </w:tc>
        <w:tc>
          <w:tcPr>
            <w:tcW w:w="8680" w:type="dxa"/>
            <w:gridSpan w:val="3"/>
          </w:tcPr>
          <w:p w14:paraId="221236B5" w14:textId="77777777"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DE4688" w:rsidRPr="00C17D83" w14:paraId="11AE329D" w14:textId="77777777" w:rsidTr="009A349B">
        <w:trPr>
          <w:trHeight w:val="610"/>
        </w:trPr>
        <w:tc>
          <w:tcPr>
            <w:tcW w:w="817" w:type="dxa"/>
            <w:vAlign w:val="center"/>
          </w:tcPr>
          <w:p w14:paraId="62F1DD97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1.1.</w:t>
            </w:r>
          </w:p>
        </w:tc>
        <w:tc>
          <w:tcPr>
            <w:tcW w:w="4286" w:type="dxa"/>
          </w:tcPr>
          <w:p w14:paraId="73CEC56A" w14:textId="77777777"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14:paraId="5E78725C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14:paraId="4DC82131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14:paraId="12FCDF8E" w14:textId="77777777" w:rsidTr="009A349B">
        <w:trPr>
          <w:trHeight w:val="611"/>
        </w:trPr>
        <w:tc>
          <w:tcPr>
            <w:tcW w:w="817" w:type="dxa"/>
            <w:vAlign w:val="center"/>
          </w:tcPr>
          <w:p w14:paraId="62D87465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2.</w:t>
            </w:r>
          </w:p>
        </w:tc>
        <w:tc>
          <w:tcPr>
            <w:tcW w:w="8680" w:type="dxa"/>
            <w:gridSpan w:val="3"/>
          </w:tcPr>
          <w:p w14:paraId="24F62BD9" w14:textId="77777777" w:rsidR="005D3BAD" w:rsidRPr="00C17D83" w:rsidRDefault="005D3BAD" w:rsidP="00B66E92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DE4688" w:rsidRPr="00C17D83" w14:paraId="2235CC98" w14:textId="77777777" w:rsidTr="009A349B">
        <w:trPr>
          <w:trHeight w:val="610"/>
        </w:trPr>
        <w:tc>
          <w:tcPr>
            <w:tcW w:w="817" w:type="dxa"/>
            <w:vAlign w:val="center"/>
          </w:tcPr>
          <w:p w14:paraId="0A18F526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2.1.</w:t>
            </w:r>
          </w:p>
        </w:tc>
        <w:tc>
          <w:tcPr>
            <w:tcW w:w="4286" w:type="dxa"/>
          </w:tcPr>
          <w:p w14:paraId="7A816CDF" w14:textId="77777777" w:rsidR="005D3BAD" w:rsidRPr="00C17D83" w:rsidRDefault="00104EFB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2410" w:type="dxa"/>
            <w:vAlign w:val="center"/>
          </w:tcPr>
          <w:p w14:paraId="523A9E72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 xml:space="preserve"> </w:t>
            </w:r>
            <w:r w:rsidR="00104EFB"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14:paraId="2DDD69EF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14:paraId="255C419C" w14:textId="77777777" w:rsidTr="009A349B">
        <w:trPr>
          <w:trHeight w:val="290"/>
        </w:trPr>
        <w:tc>
          <w:tcPr>
            <w:tcW w:w="817" w:type="dxa"/>
            <w:vAlign w:val="center"/>
          </w:tcPr>
          <w:p w14:paraId="04F6A3BC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3.</w:t>
            </w:r>
          </w:p>
        </w:tc>
        <w:tc>
          <w:tcPr>
            <w:tcW w:w="8680" w:type="dxa"/>
            <w:gridSpan w:val="3"/>
          </w:tcPr>
          <w:p w14:paraId="04F425D6" w14:textId="77777777"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DE4688" w:rsidRPr="00C17D83" w14:paraId="3A5300A1" w14:textId="77777777" w:rsidTr="009A349B">
        <w:trPr>
          <w:trHeight w:val="127"/>
        </w:trPr>
        <w:tc>
          <w:tcPr>
            <w:tcW w:w="817" w:type="dxa"/>
            <w:vAlign w:val="center"/>
          </w:tcPr>
          <w:p w14:paraId="5F4DC05B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3.1.</w:t>
            </w:r>
          </w:p>
        </w:tc>
        <w:tc>
          <w:tcPr>
            <w:tcW w:w="4286" w:type="dxa"/>
          </w:tcPr>
          <w:p w14:paraId="44D95639" w14:textId="77777777"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14:paraId="60CDA983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14:paraId="4CECFA81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14:paraId="53688EEA" w14:textId="77777777" w:rsidTr="009A349B">
        <w:trPr>
          <w:trHeight w:val="127"/>
        </w:trPr>
        <w:tc>
          <w:tcPr>
            <w:tcW w:w="817" w:type="dxa"/>
            <w:vAlign w:val="center"/>
          </w:tcPr>
          <w:p w14:paraId="1D4BEB32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4.</w:t>
            </w:r>
          </w:p>
        </w:tc>
        <w:tc>
          <w:tcPr>
            <w:tcW w:w="8680" w:type="dxa"/>
            <w:gridSpan w:val="3"/>
          </w:tcPr>
          <w:p w14:paraId="048A9451" w14:textId="77777777"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DE4688" w:rsidRPr="00C17D83" w14:paraId="055399B9" w14:textId="77777777" w:rsidTr="009A349B">
        <w:trPr>
          <w:trHeight w:val="127"/>
        </w:trPr>
        <w:tc>
          <w:tcPr>
            <w:tcW w:w="817" w:type="dxa"/>
            <w:vAlign w:val="center"/>
          </w:tcPr>
          <w:p w14:paraId="6D3F7648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4.1.</w:t>
            </w:r>
          </w:p>
        </w:tc>
        <w:tc>
          <w:tcPr>
            <w:tcW w:w="4286" w:type="dxa"/>
          </w:tcPr>
          <w:p w14:paraId="36A988BD" w14:textId="77777777"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14:paraId="20EF99BF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14:paraId="22E9FB1F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DE4688" w:rsidRPr="00C17D83" w14:paraId="072CBB09" w14:textId="77777777" w:rsidTr="009A349B">
        <w:trPr>
          <w:trHeight w:val="127"/>
        </w:trPr>
        <w:tc>
          <w:tcPr>
            <w:tcW w:w="817" w:type="dxa"/>
            <w:vAlign w:val="center"/>
          </w:tcPr>
          <w:p w14:paraId="733D104A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bCs/>
                <w:color w:val="auto"/>
              </w:rPr>
              <w:t>5.</w:t>
            </w:r>
          </w:p>
        </w:tc>
        <w:tc>
          <w:tcPr>
            <w:tcW w:w="8680" w:type="dxa"/>
            <w:gridSpan w:val="3"/>
          </w:tcPr>
          <w:p w14:paraId="08A6EF08" w14:textId="77777777" w:rsidR="005D3BAD" w:rsidRPr="00C17D83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C17D83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DE4688" w:rsidRPr="00C17D83" w14:paraId="754D4CAC" w14:textId="77777777" w:rsidTr="009A349B">
        <w:trPr>
          <w:trHeight w:val="127"/>
        </w:trPr>
        <w:tc>
          <w:tcPr>
            <w:tcW w:w="817" w:type="dxa"/>
            <w:vAlign w:val="center"/>
          </w:tcPr>
          <w:p w14:paraId="5A0FF36D" w14:textId="77777777" w:rsidR="005D3BAD" w:rsidRPr="00C17D83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5.1.</w:t>
            </w:r>
          </w:p>
        </w:tc>
        <w:tc>
          <w:tcPr>
            <w:tcW w:w="4286" w:type="dxa"/>
          </w:tcPr>
          <w:p w14:paraId="30FA8E6A" w14:textId="77777777" w:rsidR="005D3BAD" w:rsidRPr="00C17D83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14:paraId="17364EFA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14:paraId="198097D4" w14:textId="77777777" w:rsidR="005D3BAD" w:rsidRPr="00C17D83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14:paraId="31834637" w14:textId="77777777" w:rsidR="005D3BAD" w:rsidRPr="00C17D83" w:rsidRDefault="005D3BAD" w:rsidP="00A30A0B">
      <w:pPr>
        <w:pStyle w:val="26"/>
      </w:pPr>
      <w:bookmarkStart w:id="10" w:name="_Toc9843521"/>
      <w:r w:rsidRPr="00C17D83">
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0"/>
      <w:r w:rsidRPr="00C17D83">
        <w:t xml:space="preserve"> </w:t>
      </w:r>
    </w:p>
    <w:p w14:paraId="14297CD5" w14:textId="77777777" w:rsidR="005D3BAD" w:rsidRPr="00C17D83" w:rsidRDefault="005D3BAD" w:rsidP="00B66E92">
      <w:pPr>
        <w:ind w:left="284" w:firstLine="567"/>
        <w:contextualSpacing/>
        <w:jc w:val="both"/>
      </w:pPr>
      <w:r w:rsidRPr="00C17D83">
        <w:t xml:space="preserve">Утвержденные документами территориального планирования </w:t>
      </w:r>
      <w:r w:rsidR="00064A93" w:rsidRPr="00C17D83">
        <w:t>Калужской</w:t>
      </w:r>
      <w:r w:rsidR="00AA75C6" w:rsidRPr="00C17D83">
        <w:t xml:space="preserve"> области</w:t>
      </w:r>
      <w:r w:rsidRPr="00C17D83">
        <w:t xml:space="preserve"> сведения о видах, назначении и </w:t>
      </w:r>
      <w:proofErr w:type="gramStart"/>
      <w:r w:rsidRPr="00C17D83">
        <w:t>наименованиях</w:t>
      </w:r>
      <w:proofErr w:type="gramEnd"/>
      <w:r w:rsidRPr="00C17D83">
        <w:t xml:space="preserve"> планируемых для размещения на территории </w:t>
      </w:r>
      <w:r w:rsidR="002926DC" w:rsidRPr="00C17D83">
        <w:t xml:space="preserve">муниципального образования </w:t>
      </w:r>
      <w:r w:rsidR="009A349B" w:rsidRPr="00C17D83">
        <w:t xml:space="preserve">СП </w:t>
      </w:r>
      <w:r w:rsidR="00064A93" w:rsidRPr="00C17D83">
        <w:rPr>
          <w:color w:val="000000"/>
        </w:rPr>
        <w:t>«Деревня Беляево»</w:t>
      </w:r>
      <w:r w:rsidR="009A349B" w:rsidRPr="00C17D83">
        <w:rPr>
          <w:color w:val="000000"/>
        </w:rPr>
        <w:t xml:space="preserve"> </w:t>
      </w:r>
      <w:r w:rsidR="00064A93" w:rsidRPr="00C17D83">
        <w:rPr>
          <w:color w:val="000000"/>
        </w:rPr>
        <w:t>Юхновского</w:t>
      </w:r>
      <w:r w:rsidR="009A349B" w:rsidRPr="00C17D83">
        <w:rPr>
          <w:color w:val="000000"/>
        </w:rPr>
        <w:t xml:space="preserve"> района</w:t>
      </w:r>
      <w:r w:rsidRPr="00C17D83">
        <w:t xml:space="preserve"> объектов регионального значения приведены в таблице 4.2.1.</w:t>
      </w:r>
    </w:p>
    <w:p w14:paraId="16A6AA7C" w14:textId="77777777" w:rsidR="00B66E92" w:rsidRPr="00C17D83" w:rsidRDefault="005D3BAD" w:rsidP="00B66E92">
      <w:pPr>
        <w:ind w:left="284" w:firstLine="567"/>
        <w:contextualSpacing/>
        <w:jc w:val="right"/>
        <w:rPr>
          <w:b/>
        </w:rPr>
      </w:pPr>
      <w:r w:rsidRPr="00C17D83">
        <w:rPr>
          <w:b/>
        </w:rPr>
        <w:t>Таблица 4.2.1.</w:t>
      </w:r>
    </w:p>
    <w:p w14:paraId="12E705E1" w14:textId="77777777" w:rsidR="005D3BAD" w:rsidRPr="00C17D83" w:rsidRDefault="005D3BAD" w:rsidP="00B66E92">
      <w:pPr>
        <w:ind w:left="284" w:firstLine="567"/>
        <w:contextualSpacing/>
        <w:jc w:val="center"/>
      </w:pPr>
      <w:r w:rsidRPr="00C17D83">
        <w:t>Реестр планируемых для размещения объектов регионального значения</w:t>
      </w:r>
    </w:p>
    <w:tbl>
      <w:tblPr>
        <w:tblStyle w:val="af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17"/>
        <w:gridCol w:w="3435"/>
        <w:gridCol w:w="3402"/>
        <w:gridCol w:w="1843"/>
      </w:tblGrid>
      <w:tr w:rsidR="00DE4688" w:rsidRPr="00C17D83" w14:paraId="30F9DE0E" w14:textId="77777777" w:rsidTr="00F679F1">
        <w:trPr>
          <w:trHeight w:val="611"/>
        </w:trPr>
        <w:tc>
          <w:tcPr>
            <w:tcW w:w="817" w:type="dxa"/>
          </w:tcPr>
          <w:p w14:paraId="43D9505F" w14:textId="77777777" w:rsidR="005D3BAD" w:rsidRPr="00C17D83" w:rsidRDefault="005D3BAD" w:rsidP="00DE4688">
            <w:pPr>
              <w:pStyle w:val="Default"/>
              <w:ind w:left="34"/>
              <w:contextualSpacing/>
              <w:jc w:val="center"/>
              <w:rPr>
                <w:b/>
                <w:color w:val="auto"/>
              </w:rPr>
            </w:pPr>
            <w:r w:rsidRPr="00C17D83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435" w:type="dxa"/>
          </w:tcPr>
          <w:p w14:paraId="02ED18DE" w14:textId="77777777"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C17D83">
              <w:rPr>
                <w:b/>
                <w:bCs/>
                <w:color w:val="auto"/>
              </w:rPr>
              <w:t xml:space="preserve">Наименование мероприятия, объекта, </w:t>
            </w:r>
            <w:r w:rsidRPr="00C17D83">
              <w:rPr>
                <w:b/>
                <w:bCs/>
                <w:color w:val="auto"/>
              </w:rPr>
              <w:lastRenderedPageBreak/>
              <w:t>планируемого для размещения</w:t>
            </w:r>
          </w:p>
        </w:tc>
        <w:tc>
          <w:tcPr>
            <w:tcW w:w="3402" w:type="dxa"/>
          </w:tcPr>
          <w:p w14:paraId="5CDFB3A5" w14:textId="77777777"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C17D83">
              <w:rPr>
                <w:b/>
                <w:bCs/>
                <w:color w:val="auto"/>
              </w:rPr>
              <w:lastRenderedPageBreak/>
              <w:t>Планируемое место размещения объекта,</w:t>
            </w:r>
          </w:p>
          <w:p w14:paraId="0CFBA739" w14:textId="77777777"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C17D83">
              <w:rPr>
                <w:b/>
                <w:bCs/>
                <w:color w:val="auto"/>
              </w:rPr>
              <w:lastRenderedPageBreak/>
              <w:t>краткие характеристики</w:t>
            </w:r>
          </w:p>
        </w:tc>
        <w:tc>
          <w:tcPr>
            <w:tcW w:w="1843" w:type="dxa"/>
          </w:tcPr>
          <w:p w14:paraId="2D4AFDDD" w14:textId="77777777"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C17D83">
              <w:rPr>
                <w:b/>
                <w:bCs/>
                <w:color w:val="auto"/>
              </w:rPr>
              <w:lastRenderedPageBreak/>
              <w:t xml:space="preserve">Функциональная </w:t>
            </w:r>
            <w:r w:rsidRPr="00C17D83">
              <w:rPr>
                <w:b/>
                <w:bCs/>
                <w:color w:val="auto"/>
              </w:rPr>
              <w:lastRenderedPageBreak/>
              <w:t>зона/категория земель</w:t>
            </w:r>
          </w:p>
        </w:tc>
      </w:tr>
      <w:tr w:rsidR="00DE4688" w:rsidRPr="00C17D83" w14:paraId="0916C8EA" w14:textId="77777777" w:rsidTr="009A349B">
        <w:trPr>
          <w:trHeight w:val="409"/>
        </w:trPr>
        <w:tc>
          <w:tcPr>
            <w:tcW w:w="817" w:type="dxa"/>
            <w:vAlign w:val="center"/>
          </w:tcPr>
          <w:p w14:paraId="7CC87F99" w14:textId="77777777" w:rsidR="005D3BAD" w:rsidRPr="00C17D83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lastRenderedPageBreak/>
              <w:t>1.</w:t>
            </w:r>
          </w:p>
        </w:tc>
        <w:tc>
          <w:tcPr>
            <w:tcW w:w="8680" w:type="dxa"/>
            <w:gridSpan w:val="3"/>
            <w:vAlign w:val="center"/>
          </w:tcPr>
          <w:p w14:paraId="32D3F97C" w14:textId="77777777" w:rsidR="005D3BAD" w:rsidRPr="00C17D83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C17D83">
              <w:rPr>
                <w:b/>
                <w:i/>
                <w:color w:val="auto"/>
              </w:rPr>
              <w:t>Особо охраняемые природные территории</w:t>
            </w:r>
          </w:p>
        </w:tc>
      </w:tr>
      <w:tr w:rsidR="00DE4688" w:rsidRPr="00C17D83" w14:paraId="5BF881CF" w14:textId="77777777" w:rsidTr="00F679F1">
        <w:trPr>
          <w:trHeight w:val="610"/>
        </w:trPr>
        <w:tc>
          <w:tcPr>
            <w:tcW w:w="817" w:type="dxa"/>
            <w:vAlign w:val="center"/>
          </w:tcPr>
          <w:p w14:paraId="4A267BB2" w14:textId="77777777" w:rsidR="005D3BAD" w:rsidRPr="00C17D83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1.1.</w:t>
            </w:r>
          </w:p>
        </w:tc>
        <w:tc>
          <w:tcPr>
            <w:tcW w:w="3435" w:type="dxa"/>
          </w:tcPr>
          <w:p w14:paraId="41642877" w14:textId="77777777" w:rsidR="005D3BAD" w:rsidRPr="00C17D83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3402" w:type="dxa"/>
            <w:vAlign w:val="center"/>
          </w:tcPr>
          <w:p w14:paraId="3A713E0A" w14:textId="77777777" w:rsidR="005D3BAD" w:rsidRPr="00C17D83" w:rsidRDefault="00BD3FE6" w:rsidP="00BD3FE6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843" w:type="dxa"/>
            <w:vAlign w:val="center"/>
          </w:tcPr>
          <w:p w14:paraId="2565D32F" w14:textId="77777777" w:rsidR="005D3BAD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-</w:t>
            </w:r>
          </w:p>
          <w:p w14:paraId="4E638BD6" w14:textId="77777777" w:rsidR="005D3BAD" w:rsidRPr="00C17D83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C17D83" w14:paraId="62B711F1" w14:textId="77777777" w:rsidTr="00F679F1">
        <w:trPr>
          <w:trHeight w:val="610"/>
        </w:trPr>
        <w:tc>
          <w:tcPr>
            <w:tcW w:w="817" w:type="dxa"/>
            <w:vAlign w:val="center"/>
          </w:tcPr>
          <w:p w14:paraId="6798BFB5" w14:textId="77777777" w:rsidR="00BD3FE6" w:rsidRPr="00C17D83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2.</w:t>
            </w:r>
          </w:p>
        </w:tc>
        <w:tc>
          <w:tcPr>
            <w:tcW w:w="3435" w:type="dxa"/>
            <w:vAlign w:val="center"/>
          </w:tcPr>
          <w:p w14:paraId="69FF76F7" w14:textId="77777777" w:rsidR="00BD3FE6" w:rsidRPr="00C17D83" w:rsidRDefault="00BD3FE6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C17D83">
              <w:rPr>
                <w:b/>
                <w:i/>
                <w:color w:val="auto"/>
              </w:rPr>
              <w:t>Объекты культурного наследия</w:t>
            </w:r>
          </w:p>
        </w:tc>
        <w:tc>
          <w:tcPr>
            <w:tcW w:w="3402" w:type="dxa"/>
          </w:tcPr>
          <w:p w14:paraId="0883D75F" w14:textId="77777777"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44EA11BB" w14:textId="77777777"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C17D83" w14:paraId="265838DB" w14:textId="77777777" w:rsidTr="00F679F1">
        <w:trPr>
          <w:trHeight w:val="610"/>
        </w:trPr>
        <w:tc>
          <w:tcPr>
            <w:tcW w:w="817" w:type="dxa"/>
            <w:vAlign w:val="center"/>
          </w:tcPr>
          <w:p w14:paraId="243830AE" w14:textId="77777777" w:rsidR="00BD3FE6" w:rsidRPr="00C17D83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2.1.</w:t>
            </w:r>
          </w:p>
        </w:tc>
        <w:tc>
          <w:tcPr>
            <w:tcW w:w="3435" w:type="dxa"/>
          </w:tcPr>
          <w:p w14:paraId="1AB04CCB" w14:textId="77777777" w:rsidR="00BD3FE6" w:rsidRPr="00C17D83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C17D83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3402" w:type="dxa"/>
            <w:vAlign w:val="center"/>
          </w:tcPr>
          <w:p w14:paraId="787EC975" w14:textId="77777777"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Не устанавливается</w:t>
            </w:r>
          </w:p>
        </w:tc>
        <w:tc>
          <w:tcPr>
            <w:tcW w:w="1843" w:type="dxa"/>
            <w:vAlign w:val="center"/>
          </w:tcPr>
          <w:p w14:paraId="330372CF" w14:textId="77777777" w:rsidR="00BD3FE6" w:rsidRPr="00C17D83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-</w:t>
            </w:r>
          </w:p>
        </w:tc>
      </w:tr>
      <w:tr w:rsidR="00BD3FE6" w:rsidRPr="00C17D83" w14:paraId="71D0CCFF" w14:textId="77777777" w:rsidTr="009A349B">
        <w:trPr>
          <w:trHeight w:val="610"/>
        </w:trPr>
        <w:tc>
          <w:tcPr>
            <w:tcW w:w="817" w:type="dxa"/>
            <w:vAlign w:val="center"/>
          </w:tcPr>
          <w:p w14:paraId="2189F23E" w14:textId="77777777" w:rsidR="00BD3FE6" w:rsidRPr="00C17D83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3.</w:t>
            </w:r>
          </w:p>
        </w:tc>
        <w:tc>
          <w:tcPr>
            <w:tcW w:w="8680" w:type="dxa"/>
            <w:gridSpan w:val="3"/>
            <w:vAlign w:val="center"/>
          </w:tcPr>
          <w:p w14:paraId="441EEF58" w14:textId="77777777" w:rsidR="00BD3FE6" w:rsidRPr="00C17D83" w:rsidRDefault="00BD3FE6" w:rsidP="00B66E92">
            <w:pPr>
              <w:pStyle w:val="Default"/>
              <w:contextualSpacing/>
              <w:rPr>
                <w:i/>
                <w:color w:val="auto"/>
              </w:rPr>
            </w:pPr>
            <w:r w:rsidRPr="00C17D83">
              <w:rPr>
                <w:b/>
                <w:i/>
                <w:color w:val="auto"/>
              </w:rPr>
              <w:t>Объекты капитального строительства</w:t>
            </w:r>
          </w:p>
        </w:tc>
      </w:tr>
      <w:tr w:rsidR="0016715B" w:rsidRPr="00DE4688" w14:paraId="3FFE8F84" w14:textId="77777777" w:rsidTr="00F91C3C">
        <w:trPr>
          <w:trHeight w:val="610"/>
        </w:trPr>
        <w:tc>
          <w:tcPr>
            <w:tcW w:w="817" w:type="dxa"/>
            <w:vAlign w:val="center"/>
          </w:tcPr>
          <w:p w14:paraId="72553E28" w14:textId="77777777" w:rsidR="0016715B" w:rsidRPr="00C17D83" w:rsidRDefault="0016715B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C17D83">
              <w:rPr>
                <w:color w:val="auto"/>
              </w:rPr>
              <w:t>3.1.</w:t>
            </w:r>
          </w:p>
        </w:tc>
        <w:tc>
          <w:tcPr>
            <w:tcW w:w="3435" w:type="dxa"/>
          </w:tcPr>
          <w:p w14:paraId="4B3E778C" w14:textId="77777777" w:rsidR="0016715B" w:rsidRPr="00C17D83" w:rsidRDefault="00F679F1" w:rsidP="00823BE1">
            <w:pPr>
              <w:pStyle w:val="Default"/>
              <w:ind w:left="284"/>
              <w:contextualSpacing/>
              <w:rPr>
                <w:color w:val="auto"/>
              </w:rPr>
            </w:pPr>
            <w:r w:rsidRPr="00720808">
              <w:rPr>
                <w:color w:val="auto"/>
                <w:sz w:val="22"/>
                <w:szCs w:val="22"/>
              </w:rPr>
              <w:t>Строительство газопровода межпоселкового дер. Беляево - с. Климов Завод Юхновского района</w:t>
            </w:r>
          </w:p>
        </w:tc>
        <w:tc>
          <w:tcPr>
            <w:tcW w:w="3402" w:type="dxa"/>
            <w:vAlign w:val="center"/>
          </w:tcPr>
          <w:p w14:paraId="367D08CE" w14:textId="77777777" w:rsidR="00F679F1" w:rsidRPr="00720808" w:rsidRDefault="00F679F1" w:rsidP="00F679F1">
            <w:pPr>
              <w:pStyle w:val="Default"/>
              <w:rPr>
                <w:color w:val="auto"/>
                <w:sz w:val="22"/>
                <w:szCs w:val="22"/>
              </w:rPr>
            </w:pPr>
            <w:r w:rsidRPr="00720808">
              <w:rPr>
                <w:color w:val="auto"/>
                <w:sz w:val="22"/>
                <w:szCs w:val="22"/>
              </w:rPr>
              <w:t>Юхновский район, МО СП «Деревня Беляево», дер. Беляево</w:t>
            </w:r>
          </w:p>
          <w:p w14:paraId="75C7A398" w14:textId="77777777" w:rsidR="0016715B" w:rsidRPr="00C17D83" w:rsidRDefault="00F679F1" w:rsidP="00F679F1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720808">
              <w:rPr>
                <w:color w:val="auto"/>
                <w:sz w:val="22"/>
                <w:szCs w:val="22"/>
              </w:rPr>
              <w:t>МО СП «Село Климов Завод», с. Климов Завод, характеристики определяются проектом, размеры охранных зон и минимальных расстояний устанавливаются в соответствии с пунктом 7 Правил охраны газораспределительных сетей, утвержденных постановлением Правительства РФ от 20 ноября 2000 г. №878 «Об утверждении Правил охраны газораспределительных сетей» (в ред. Постановлений Правительства РФ от 22.12.2011 №1101, от 17.05.2016 №444)</w:t>
            </w:r>
          </w:p>
        </w:tc>
        <w:tc>
          <w:tcPr>
            <w:tcW w:w="1843" w:type="dxa"/>
          </w:tcPr>
          <w:p w14:paraId="06DBF97B" w14:textId="77777777" w:rsidR="0016715B" w:rsidRPr="00C17D83" w:rsidRDefault="00F91C3C" w:rsidP="00F91C3C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Линейный объект</w:t>
            </w:r>
          </w:p>
        </w:tc>
      </w:tr>
      <w:tr w:rsidR="00F679F1" w:rsidRPr="00DE4688" w14:paraId="612F5981" w14:textId="77777777" w:rsidTr="00F91C3C">
        <w:trPr>
          <w:trHeight w:val="610"/>
        </w:trPr>
        <w:tc>
          <w:tcPr>
            <w:tcW w:w="817" w:type="dxa"/>
            <w:vAlign w:val="center"/>
          </w:tcPr>
          <w:p w14:paraId="23D49EC2" w14:textId="77777777" w:rsidR="00F679F1" w:rsidRPr="00C17D83" w:rsidRDefault="00F679F1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</w:p>
        </w:tc>
        <w:tc>
          <w:tcPr>
            <w:tcW w:w="3435" w:type="dxa"/>
          </w:tcPr>
          <w:p w14:paraId="2EDB5038" w14:textId="77777777" w:rsidR="00F679F1" w:rsidRPr="00720808" w:rsidRDefault="00F679F1" w:rsidP="00823BE1">
            <w:pPr>
              <w:pStyle w:val="Default"/>
              <w:ind w:left="284"/>
              <w:contextualSpacing/>
              <w:rPr>
                <w:color w:val="auto"/>
                <w:sz w:val="22"/>
                <w:szCs w:val="22"/>
              </w:rPr>
            </w:pPr>
            <w:r w:rsidRPr="00786D93">
              <w:rPr>
                <w:bCs/>
                <w:sz w:val="22"/>
                <w:szCs w:val="22"/>
              </w:rPr>
              <w:t>Газопровод межпоселковый к дер. Александровка Юхновского района Калужской области</w:t>
            </w:r>
          </w:p>
        </w:tc>
        <w:tc>
          <w:tcPr>
            <w:tcW w:w="3402" w:type="dxa"/>
            <w:vAlign w:val="center"/>
          </w:tcPr>
          <w:p w14:paraId="2EA142B8" w14:textId="77777777" w:rsidR="00F679F1" w:rsidRPr="00C17D83" w:rsidRDefault="00F679F1" w:rsidP="00823BE1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786D93">
              <w:rPr>
                <w:bCs/>
                <w:sz w:val="22"/>
                <w:szCs w:val="22"/>
              </w:rPr>
              <w:t xml:space="preserve">Юхновский район, МО СП «Деревня Беляево», дер. Александровка </w:t>
            </w:r>
            <w:r w:rsidRPr="00786D93">
              <w:rPr>
                <w:color w:val="auto"/>
                <w:sz w:val="22"/>
                <w:szCs w:val="22"/>
              </w:rPr>
              <w:t>характеристики определяются проектом, размеры охранных зон и минимальных расстояний устанавливаются в соответствии с пунктом 7 Правил охраны газораспределительных сетей, утвержденных постановлением Правительства РФ от 20 ноября 2000 г. №878 «Об утверждении Правил охраны газораспределительных сетей» (в ред. Постановлений Правительства РФ от 22.12.2011 №1101, от 17.05.2016 №444)</w:t>
            </w:r>
          </w:p>
        </w:tc>
        <w:tc>
          <w:tcPr>
            <w:tcW w:w="1843" w:type="dxa"/>
          </w:tcPr>
          <w:p w14:paraId="7B896688" w14:textId="77777777" w:rsidR="00F679F1" w:rsidRPr="00C17D83" w:rsidRDefault="00F91C3C" w:rsidP="00F91C3C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Линейный объект</w:t>
            </w:r>
          </w:p>
        </w:tc>
      </w:tr>
    </w:tbl>
    <w:p w14:paraId="70898B7E" w14:textId="77777777" w:rsidR="005D3BAD" w:rsidRPr="00A30A0B" w:rsidRDefault="005D3BAD" w:rsidP="00A30A0B">
      <w:pPr>
        <w:pStyle w:val="26"/>
      </w:pPr>
      <w:bookmarkStart w:id="11" w:name="_Toc9843522"/>
      <w:r w:rsidRPr="00A30A0B">
        <w:lastRenderedPageBreak/>
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</w:r>
      <w:bookmarkEnd w:id="11"/>
    </w:p>
    <w:p w14:paraId="67B9549C" w14:textId="77777777" w:rsidR="005D3BAD" w:rsidRPr="001A053A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bookmarkStart w:id="12" w:name="_Toc215908062"/>
      <w:bookmarkStart w:id="13" w:name="_Toc224462620"/>
      <w:r w:rsidRPr="001A053A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1A053A">
        <w:rPr>
          <w:bCs/>
          <w:color w:val="auto"/>
        </w:rPr>
        <w:t xml:space="preserve">зоны затопления, подтопления, </w:t>
      </w:r>
      <w:r w:rsidRPr="001A053A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14:paraId="4BEFDDFB" w14:textId="77777777" w:rsidR="00B66E92" w:rsidRDefault="005D3BAD" w:rsidP="00B66E92">
      <w:pPr>
        <w:ind w:left="284" w:firstLine="567"/>
        <w:contextualSpacing/>
        <w:jc w:val="both"/>
      </w:pPr>
      <w:r w:rsidRPr="001A053A">
        <w:rPr>
          <w:bCs/>
        </w:rPr>
        <w:t xml:space="preserve">В Генеральном плане </w:t>
      </w:r>
      <w:r w:rsidRPr="001A053A">
        <w:t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Федерации. Зоны с особыми условиями использования территорий МО отражены в</w:t>
      </w:r>
      <w:r w:rsidR="008E4B65">
        <w:t xml:space="preserve"> </w:t>
      </w:r>
      <w:r w:rsidRPr="001A053A">
        <w:t>таблице 2.1.1.</w:t>
      </w:r>
      <w:r w:rsidR="00B66E92">
        <w:br w:type="page"/>
      </w:r>
    </w:p>
    <w:p w14:paraId="4C23C2F2" w14:textId="77777777" w:rsidR="005D3BAD" w:rsidRPr="001A053A" w:rsidRDefault="005D3BAD" w:rsidP="00B66E92">
      <w:pPr>
        <w:ind w:left="284" w:firstLine="567"/>
        <w:contextualSpacing/>
        <w:jc w:val="both"/>
        <w:rPr>
          <w:b/>
          <w:bCs/>
          <w:highlight w:val="yellow"/>
        </w:rPr>
      </w:pPr>
    </w:p>
    <w:p w14:paraId="12FA92D0" w14:textId="77777777"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4" w:name="_Toc9843523"/>
      <w:bookmarkEnd w:id="12"/>
      <w:bookmarkEnd w:id="13"/>
      <w:r w:rsidRPr="00333BD5">
        <w:rPr>
          <w:caps/>
          <w:lang w:val="ru-RU"/>
        </w:rPr>
        <w:t>Состав графической части (</w:t>
      </w:r>
      <w:r w:rsidR="00A8698C" w:rsidRPr="00333BD5">
        <w:rPr>
          <w:caps/>
          <w:lang w:val="ru-RU"/>
        </w:rPr>
        <w:t>Часть</w:t>
      </w:r>
      <w:r w:rsidRPr="00333BD5">
        <w:rPr>
          <w:caps/>
          <w:lang w:val="ru-RU"/>
        </w:rPr>
        <w:t xml:space="preserve"> </w:t>
      </w:r>
      <w:r w:rsidR="009D513C">
        <w:rPr>
          <w:caps/>
        </w:rPr>
        <w:t>I</w:t>
      </w:r>
      <w:r w:rsidRPr="00333BD5">
        <w:rPr>
          <w:caps/>
          <w:lang w:val="ru-RU"/>
        </w:rPr>
        <w:t>)</w:t>
      </w:r>
      <w:bookmarkEnd w:id="14"/>
    </w:p>
    <w:p w14:paraId="31DEE152" w14:textId="77777777" w:rsidR="00333BD5" w:rsidRPr="00333BD5" w:rsidRDefault="00333BD5" w:rsidP="00B66E92">
      <w:pPr>
        <w:contextualSpacing/>
      </w:pPr>
    </w:p>
    <w:p w14:paraId="4E76E3A0" w14:textId="77777777" w:rsidR="005D3BAD" w:rsidRPr="00767260" w:rsidRDefault="005D3BAD" w:rsidP="00B66E92">
      <w:pPr>
        <w:ind w:left="284"/>
        <w:contextualSpacing/>
        <w:jc w:val="both"/>
      </w:pPr>
      <w:r w:rsidRPr="00767260">
        <w:t xml:space="preserve">Лист 1. </w:t>
      </w:r>
      <w:r w:rsidR="00BD3FE6" w:rsidRPr="00767260">
        <w:t>Карта планируемого размещения объектов местного значения поселения</w:t>
      </w:r>
      <w:r w:rsidRPr="00767260">
        <w:t>, М 1:2</w:t>
      </w:r>
      <w:r w:rsidR="00951333" w:rsidRPr="00767260">
        <w:t>0</w:t>
      </w:r>
      <w:r w:rsidRPr="00767260">
        <w:t xml:space="preserve"> 000.</w:t>
      </w:r>
    </w:p>
    <w:p w14:paraId="42074CFD" w14:textId="77777777" w:rsidR="005D3BAD" w:rsidRPr="00767260" w:rsidRDefault="005D3BAD" w:rsidP="00B66E92">
      <w:pPr>
        <w:ind w:left="284"/>
        <w:contextualSpacing/>
        <w:jc w:val="both"/>
      </w:pPr>
      <w:r w:rsidRPr="00767260">
        <w:t xml:space="preserve">Лист 2. Карта границ населенных пунктов (в том числе границ образуемых населенных пунктов), М 1: </w:t>
      </w:r>
      <w:r w:rsidR="00A8698C" w:rsidRPr="00767260">
        <w:t>2</w:t>
      </w:r>
      <w:r w:rsidR="00951333" w:rsidRPr="00767260">
        <w:t>0</w:t>
      </w:r>
      <w:r w:rsidRPr="00767260">
        <w:t xml:space="preserve"> 000.</w:t>
      </w:r>
    </w:p>
    <w:p w14:paraId="2D2153E9" w14:textId="77777777" w:rsidR="005D3BAD" w:rsidRDefault="005D3BAD" w:rsidP="00B66E92">
      <w:pPr>
        <w:ind w:left="284"/>
        <w:contextualSpacing/>
        <w:jc w:val="both"/>
      </w:pPr>
      <w:r w:rsidRPr="00767260">
        <w:t xml:space="preserve">Лист 3. Карта функциональных зон, М 1: </w:t>
      </w:r>
      <w:r w:rsidR="00A8698C" w:rsidRPr="00767260">
        <w:t>2</w:t>
      </w:r>
      <w:r w:rsidR="00951333" w:rsidRPr="00767260">
        <w:t>0 </w:t>
      </w:r>
      <w:r w:rsidRPr="00767260">
        <w:t>000.</w:t>
      </w:r>
    </w:p>
    <w:p w14:paraId="729CEEDA" w14:textId="77777777" w:rsidR="00951333" w:rsidRPr="00A8698C" w:rsidRDefault="00951333" w:rsidP="00B66E92">
      <w:pPr>
        <w:ind w:left="284"/>
        <w:contextualSpacing/>
        <w:jc w:val="both"/>
      </w:pPr>
      <w:r>
        <w:t xml:space="preserve">Лист 4. Фрагменты карты функциональных зон </w:t>
      </w:r>
      <w:r w:rsidR="00CA5FB5">
        <w:t>д. Александровка, д. Малые Устья</w:t>
      </w:r>
      <w:r w:rsidR="00C246B8">
        <w:t xml:space="preserve">, д. </w:t>
      </w:r>
      <w:proofErr w:type="spellStart"/>
      <w:r w:rsidR="00C246B8">
        <w:t>Мо</w:t>
      </w:r>
      <w:r w:rsidRPr="00951333">
        <w:t>сейково</w:t>
      </w:r>
      <w:proofErr w:type="spellEnd"/>
      <w:r w:rsidRPr="00951333">
        <w:t>,</w:t>
      </w:r>
      <w:r w:rsidR="00C246B8">
        <w:t xml:space="preserve"> д. Ново-Успенск</w:t>
      </w:r>
      <w:r w:rsidRPr="00951333">
        <w:t xml:space="preserve">, д. </w:t>
      </w:r>
      <w:proofErr w:type="spellStart"/>
      <w:r w:rsidRPr="00951333">
        <w:t>Строево</w:t>
      </w:r>
      <w:proofErr w:type="spellEnd"/>
      <w:r w:rsidRPr="00951333">
        <w:t xml:space="preserve">, д. </w:t>
      </w:r>
      <w:proofErr w:type="spellStart"/>
      <w:r w:rsidRPr="00951333">
        <w:t>Рубихино</w:t>
      </w:r>
      <w:proofErr w:type="spellEnd"/>
      <w:r w:rsidRPr="00951333">
        <w:t xml:space="preserve">, д. </w:t>
      </w:r>
      <w:proofErr w:type="spellStart"/>
      <w:r w:rsidRPr="00951333">
        <w:t>Куновка</w:t>
      </w:r>
      <w:proofErr w:type="spellEnd"/>
      <w:r w:rsidRPr="00951333">
        <w:t xml:space="preserve">, д. </w:t>
      </w:r>
      <w:proofErr w:type="spellStart"/>
      <w:r w:rsidRPr="00951333">
        <w:t>Папаево</w:t>
      </w:r>
      <w:proofErr w:type="spellEnd"/>
      <w:r w:rsidRPr="00951333">
        <w:t xml:space="preserve">, д. </w:t>
      </w:r>
      <w:proofErr w:type="spellStart"/>
      <w:r w:rsidRPr="00951333">
        <w:t>Батино</w:t>
      </w:r>
      <w:proofErr w:type="spellEnd"/>
      <w:r w:rsidRPr="00951333">
        <w:t xml:space="preserve">, </w:t>
      </w:r>
      <w:r w:rsidR="00F312F1">
        <w:t xml:space="preserve">д. Беляево, </w:t>
      </w:r>
      <w:r w:rsidRPr="00951333">
        <w:t xml:space="preserve">д. </w:t>
      </w:r>
      <w:proofErr w:type="spellStart"/>
      <w:r w:rsidRPr="00951333">
        <w:t>Бельдягиино</w:t>
      </w:r>
      <w:proofErr w:type="spellEnd"/>
      <w:r w:rsidRPr="00951333">
        <w:t xml:space="preserve">, д. </w:t>
      </w:r>
      <w:proofErr w:type="spellStart"/>
      <w:r w:rsidRPr="00951333">
        <w:t>Козловка</w:t>
      </w:r>
      <w:proofErr w:type="spellEnd"/>
      <w:r w:rsidRPr="00951333">
        <w:t>, М 1:5 000.</w:t>
      </w:r>
    </w:p>
    <w:p w14:paraId="09841FE7" w14:textId="77777777" w:rsidR="00A8698C" w:rsidRDefault="00A8698C" w:rsidP="00B66E92">
      <w:pPr>
        <w:contextualSpacing/>
        <w:jc w:val="both"/>
        <w:rPr>
          <w:color w:val="00B0F0"/>
        </w:rPr>
      </w:pPr>
    </w:p>
    <w:p w14:paraId="2CC89A64" w14:textId="77777777" w:rsidR="00A8698C" w:rsidRPr="005D3BAD" w:rsidRDefault="00A8698C" w:rsidP="00B66E92">
      <w:pPr>
        <w:contextualSpacing/>
        <w:jc w:val="both"/>
        <w:rPr>
          <w:color w:val="00B0F0"/>
        </w:rPr>
      </w:pPr>
    </w:p>
    <w:p w14:paraId="26D7AE05" w14:textId="77777777" w:rsidR="00ED6DD3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p w14:paraId="3B3BB86E" w14:textId="77777777" w:rsidR="00ED6DD3" w:rsidRPr="00C071A1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sectPr w:rsidR="00ED6DD3" w:rsidRPr="00C071A1" w:rsidSect="00794918">
      <w:pgSz w:w="11905" w:h="16837" w:code="9"/>
      <w:pgMar w:top="397" w:right="851" w:bottom="340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16F5" w14:textId="77777777" w:rsidR="004F730A" w:rsidRDefault="004F730A">
      <w:r>
        <w:separator/>
      </w:r>
    </w:p>
  </w:endnote>
  <w:endnote w:type="continuationSeparator" w:id="0">
    <w:p w14:paraId="5F6DD28E" w14:textId="77777777" w:rsidR="004F730A" w:rsidRDefault="004F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086728"/>
      <w:docPartObj>
        <w:docPartGallery w:val="Page Numbers (Bottom of Page)"/>
        <w:docPartUnique/>
      </w:docPartObj>
    </w:sdtPr>
    <w:sdtEndPr/>
    <w:sdtContent>
      <w:p w14:paraId="2817062C" w14:textId="77777777" w:rsidR="006A2260" w:rsidRDefault="005F41F7">
        <w:pPr>
          <w:pStyle w:val="ac"/>
          <w:jc w:val="right"/>
        </w:pPr>
        <w:r>
          <w:rPr>
            <w:noProof/>
          </w:rPr>
          <w:fldChar w:fldCharType="begin"/>
        </w:r>
        <w:r w:rsidR="006A22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0A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4A40" w14:textId="77777777" w:rsidR="004F730A" w:rsidRDefault="004F730A">
      <w:r>
        <w:separator/>
      </w:r>
    </w:p>
  </w:footnote>
  <w:footnote w:type="continuationSeparator" w:id="0">
    <w:p w14:paraId="3B573A2D" w14:textId="77777777" w:rsidR="004F730A" w:rsidRDefault="004F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71A5" w14:textId="77777777" w:rsidR="006A2260" w:rsidRDefault="004F730A">
    <w:pPr>
      <w:pStyle w:val="ab"/>
    </w:pPr>
    <w:r>
      <w:rPr>
        <w:noProof/>
        <w:lang w:eastAsia="ru-RU"/>
      </w:rPr>
      <w:pict w14:anchorId="0EAF166A">
        <v:rect id="_x0000_s2056" style="position:absolute;margin-left:-5.1pt;margin-top:-13.4pt;width:524.4pt;height:807.85pt;z-index:-251657216" fill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E47" w14:textId="77777777" w:rsidR="006A2260" w:rsidRDefault="004F730A">
    <w:pPr>
      <w:pStyle w:val="ab"/>
    </w:pPr>
    <w:r>
      <w:rPr>
        <w:noProof/>
        <w:lang w:eastAsia="ru-RU"/>
      </w:rPr>
      <w:pict w14:anchorId="6DFB8A2A">
        <v:rect id="_x0000_s2057" style="position:absolute;margin-left:-3.3pt;margin-top:-12.15pt;width:524.4pt;height:807.85pt;z-index:251660288" filled="f" fillcolor="#4bacc6" strokecolor="#17365d" strokeweight="3.5pt">
          <v:stroke linestyle="thickThin"/>
          <v:shadow type="perspective" color="#205867" opacity=".5" offset="1pt" offset2="-1p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8723" w14:textId="77777777" w:rsidR="006A2260" w:rsidRDefault="006A22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Courier New" w:hAnsi="Courier New"/>
      </w:rPr>
    </w:lvl>
  </w:abstractNum>
  <w:abstractNum w:abstractNumId="2" w15:restartNumberingAfterBreak="0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6184"/>
    <w:multiLevelType w:val="multilevel"/>
    <w:tmpl w:val="B4F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A524F"/>
    <w:multiLevelType w:val="multilevel"/>
    <w:tmpl w:val="B5F2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7512A"/>
    <w:multiLevelType w:val="hybridMultilevel"/>
    <w:tmpl w:val="02E8FC2E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6E39"/>
    <w:multiLevelType w:val="multilevel"/>
    <w:tmpl w:val="85E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C4232"/>
    <w:multiLevelType w:val="multilevel"/>
    <w:tmpl w:val="D97A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7C06567"/>
    <w:multiLevelType w:val="hybridMultilevel"/>
    <w:tmpl w:val="D362E37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87F7C4E"/>
    <w:multiLevelType w:val="multilevel"/>
    <w:tmpl w:val="255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36F1"/>
    <w:multiLevelType w:val="multilevel"/>
    <w:tmpl w:val="DCB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3236E"/>
    <w:multiLevelType w:val="multilevel"/>
    <w:tmpl w:val="D1E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15759"/>
    <w:multiLevelType w:val="multilevel"/>
    <w:tmpl w:val="4E9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1C"/>
    <w:rsid w:val="000221A9"/>
    <w:rsid w:val="00024B32"/>
    <w:rsid w:val="00027B32"/>
    <w:rsid w:val="00052A51"/>
    <w:rsid w:val="00055C9B"/>
    <w:rsid w:val="00055EE9"/>
    <w:rsid w:val="00056403"/>
    <w:rsid w:val="000612F1"/>
    <w:rsid w:val="0006189D"/>
    <w:rsid w:val="00064A5E"/>
    <w:rsid w:val="00064A93"/>
    <w:rsid w:val="00064E00"/>
    <w:rsid w:val="00066FA0"/>
    <w:rsid w:val="00077810"/>
    <w:rsid w:val="00085FBC"/>
    <w:rsid w:val="000867EA"/>
    <w:rsid w:val="00087289"/>
    <w:rsid w:val="00093AFC"/>
    <w:rsid w:val="000955F3"/>
    <w:rsid w:val="000A2D08"/>
    <w:rsid w:val="000A79D4"/>
    <w:rsid w:val="000B170A"/>
    <w:rsid w:val="000B30C4"/>
    <w:rsid w:val="000C0765"/>
    <w:rsid w:val="000C0A47"/>
    <w:rsid w:val="000C452B"/>
    <w:rsid w:val="000C778C"/>
    <w:rsid w:val="000D362A"/>
    <w:rsid w:val="000E2B36"/>
    <w:rsid w:val="000E2B58"/>
    <w:rsid w:val="000E53D1"/>
    <w:rsid w:val="000F3F55"/>
    <w:rsid w:val="00100313"/>
    <w:rsid w:val="00104EFB"/>
    <w:rsid w:val="00106579"/>
    <w:rsid w:val="001114AA"/>
    <w:rsid w:val="001235DF"/>
    <w:rsid w:val="001261DF"/>
    <w:rsid w:val="00127886"/>
    <w:rsid w:val="00131B25"/>
    <w:rsid w:val="00137946"/>
    <w:rsid w:val="00140717"/>
    <w:rsid w:val="00142814"/>
    <w:rsid w:val="001446C7"/>
    <w:rsid w:val="001577F8"/>
    <w:rsid w:val="0016715B"/>
    <w:rsid w:val="001774BA"/>
    <w:rsid w:val="0018754D"/>
    <w:rsid w:val="001922CC"/>
    <w:rsid w:val="001A053A"/>
    <w:rsid w:val="001A07A8"/>
    <w:rsid w:val="001A35F3"/>
    <w:rsid w:val="001A4ACD"/>
    <w:rsid w:val="001A4C40"/>
    <w:rsid w:val="001B0B7F"/>
    <w:rsid w:val="001B2D4A"/>
    <w:rsid w:val="001B4A66"/>
    <w:rsid w:val="001C56A7"/>
    <w:rsid w:val="001D1B29"/>
    <w:rsid w:val="001D2A1D"/>
    <w:rsid w:val="001D668B"/>
    <w:rsid w:val="001E059E"/>
    <w:rsid w:val="001E13DE"/>
    <w:rsid w:val="001E1AED"/>
    <w:rsid w:val="001E2C11"/>
    <w:rsid w:val="001E2D21"/>
    <w:rsid w:val="00202A54"/>
    <w:rsid w:val="0020797E"/>
    <w:rsid w:val="00213076"/>
    <w:rsid w:val="0022206B"/>
    <w:rsid w:val="0022430E"/>
    <w:rsid w:val="002262B7"/>
    <w:rsid w:val="00227533"/>
    <w:rsid w:val="00231562"/>
    <w:rsid w:val="00232FB1"/>
    <w:rsid w:val="00241B94"/>
    <w:rsid w:val="002448B9"/>
    <w:rsid w:val="00251FC7"/>
    <w:rsid w:val="00254E22"/>
    <w:rsid w:val="002630C0"/>
    <w:rsid w:val="002658DC"/>
    <w:rsid w:val="0027434F"/>
    <w:rsid w:val="0027621A"/>
    <w:rsid w:val="002843D1"/>
    <w:rsid w:val="002926DC"/>
    <w:rsid w:val="00296D4F"/>
    <w:rsid w:val="002A68F3"/>
    <w:rsid w:val="002B0DFD"/>
    <w:rsid w:val="002B1D84"/>
    <w:rsid w:val="002B4018"/>
    <w:rsid w:val="002C2D17"/>
    <w:rsid w:val="002D5AD6"/>
    <w:rsid w:val="002D5EF9"/>
    <w:rsid w:val="002E1988"/>
    <w:rsid w:val="002F6C7C"/>
    <w:rsid w:val="00301E97"/>
    <w:rsid w:val="0030242C"/>
    <w:rsid w:val="00303692"/>
    <w:rsid w:val="00304836"/>
    <w:rsid w:val="00310272"/>
    <w:rsid w:val="0032756B"/>
    <w:rsid w:val="00331AFA"/>
    <w:rsid w:val="00333BD5"/>
    <w:rsid w:val="00340CDF"/>
    <w:rsid w:val="0035729F"/>
    <w:rsid w:val="00361D7F"/>
    <w:rsid w:val="003676B5"/>
    <w:rsid w:val="00367C39"/>
    <w:rsid w:val="003704D6"/>
    <w:rsid w:val="0037699D"/>
    <w:rsid w:val="00392D5F"/>
    <w:rsid w:val="003A0F57"/>
    <w:rsid w:val="003A21A8"/>
    <w:rsid w:val="003B0F6A"/>
    <w:rsid w:val="003D6877"/>
    <w:rsid w:val="003F5EC3"/>
    <w:rsid w:val="004021E4"/>
    <w:rsid w:val="004052E7"/>
    <w:rsid w:val="004133E9"/>
    <w:rsid w:val="004273EF"/>
    <w:rsid w:val="004328E2"/>
    <w:rsid w:val="00433146"/>
    <w:rsid w:val="0044051D"/>
    <w:rsid w:val="00446ABA"/>
    <w:rsid w:val="00451699"/>
    <w:rsid w:val="00455ECD"/>
    <w:rsid w:val="00460A6E"/>
    <w:rsid w:val="00463C80"/>
    <w:rsid w:val="00471326"/>
    <w:rsid w:val="00473971"/>
    <w:rsid w:val="004812A8"/>
    <w:rsid w:val="00485507"/>
    <w:rsid w:val="00485A5E"/>
    <w:rsid w:val="00487446"/>
    <w:rsid w:val="00492F34"/>
    <w:rsid w:val="00496243"/>
    <w:rsid w:val="0049651D"/>
    <w:rsid w:val="004A5C74"/>
    <w:rsid w:val="004B1E02"/>
    <w:rsid w:val="004B4C0B"/>
    <w:rsid w:val="004B5C4D"/>
    <w:rsid w:val="004B7582"/>
    <w:rsid w:val="004B75B2"/>
    <w:rsid w:val="004C4258"/>
    <w:rsid w:val="004C6BB7"/>
    <w:rsid w:val="004D06B5"/>
    <w:rsid w:val="004D498F"/>
    <w:rsid w:val="004F0A50"/>
    <w:rsid w:val="004F712F"/>
    <w:rsid w:val="004F730A"/>
    <w:rsid w:val="00523312"/>
    <w:rsid w:val="00525A94"/>
    <w:rsid w:val="00532551"/>
    <w:rsid w:val="00542832"/>
    <w:rsid w:val="005511B0"/>
    <w:rsid w:val="0055208E"/>
    <w:rsid w:val="00563810"/>
    <w:rsid w:val="00566CB3"/>
    <w:rsid w:val="005739E8"/>
    <w:rsid w:val="00573EE9"/>
    <w:rsid w:val="00580DBC"/>
    <w:rsid w:val="00583245"/>
    <w:rsid w:val="005857AF"/>
    <w:rsid w:val="005A0BAB"/>
    <w:rsid w:val="005C23BB"/>
    <w:rsid w:val="005C437D"/>
    <w:rsid w:val="005C6D3B"/>
    <w:rsid w:val="005D0BF5"/>
    <w:rsid w:val="005D3BAD"/>
    <w:rsid w:val="005D3CC8"/>
    <w:rsid w:val="005D7DC8"/>
    <w:rsid w:val="005E029B"/>
    <w:rsid w:val="005E26E6"/>
    <w:rsid w:val="005E7109"/>
    <w:rsid w:val="005F41F7"/>
    <w:rsid w:val="00602ACC"/>
    <w:rsid w:val="00604F97"/>
    <w:rsid w:val="00606A4F"/>
    <w:rsid w:val="0060711F"/>
    <w:rsid w:val="0061149E"/>
    <w:rsid w:val="00614BB4"/>
    <w:rsid w:val="00616AA9"/>
    <w:rsid w:val="006236A6"/>
    <w:rsid w:val="00630EE8"/>
    <w:rsid w:val="00642B69"/>
    <w:rsid w:val="00650697"/>
    <w:rsid w:val="0065208E"/>
    <w:rsid w:val="00670A05"/>
    <w:rsid w:val="00670D60"/>
    <w:rsid w:val="0067199E"/>
    <w:rsid w:val="006728EA"/>
    <w:rsid w:val="006779EC"/>
    <w:rsid w:val="00681502"/>
    <w:rsid w:val="00682B73"/>
    <w:rsid w:val="00682EFF"/>
    <w:rsid w:val="00686545"/>
    <w:rsid w:val="00696789"/>
    <w:rsid w:val="006A211B"/>
    <w:rsid w:val="006A2260"/>
    <w:rsid w:val="006A3258"/>
    <w:rsid w:val="006A3E56"/>
    <w:rsid w:val="006B1E59"/>
    <w:rsid w:val="006C015E"/>
    <w:rsid w:val="006C59C3"/>
    <w:rsid w:val="006C697E"/>
    <w:rsid w:val="006D145E"/>
    <w:rsid w:val="006E0E07"/>
    <w:rsid w:val="006E0E18"/>
    <w:rsid w:val="006E2394"/>
    <w:rsid w:val="006E2D5B"/>
    <w:rsid w:val="006F5169"/>
    <w:rsid w:val="007118B3"/>
    <w:rsid w:val="00714537"/>
    <w:rsid w:val="007203C1"/>
    <w:rsid w:val="00720751"/>
    <w:rsid w:val="007216D9"/>
    <w:rsid w:val="007251DC"/>
    <w:rsid w:val="007331D0"/>
    <w:rsid w:val="0074107E"/>
    <w:rsid w:val="00746EF4"/>
    <w:rsid w:val="00752E09"/>
    <w:rsid w:val="00762387"/>
    <w:rsid w:val="00766C05"/>
    <w:rsid w:val="00767260"/>
    <w:rsid w:val="00772E96"/>
    <w:rsid w:val="00774597"/>
    <w:rsid w:val="0077463D"/>
    <w:rsid w:val="007819D6"/>
    <w:rsid w:val="00785A1C"/>
    <w:rsid w:val="00787628"/>
    <w:rsid w:val="0079338E"/>
    <w:rsid w:val="00794918"/>
    <w:rsid w:val="00795972"/>
    <w:rsid w:val="00795B34"/>
    <w:rsid w:val="0079767D"/>
    <w:rsid w:val="007A4A0C"/>
    <w:rsid w:val="007A5E4C"/>
    <w:rsid w:val="007B59D6"/>
    <w:rsid w:val="007C0E6D"/>
    <w:rsid w:val="007C2156"/>
    <w:rsid w:val="007C2D82"/>
    <w:rsid w:val="007E5794"/>
    <w:rsid w:val="007F0B9E"/>
    <w:rsid w:val="007F275B"/>
    <w:rsid w:val="007F2C7E"/>
    <w:rsid w:val="007F7003"/>
    <w:rsid w:val="00816B77"/>
    <w:rsid w:val="008246E2"/>
    <w:rsid w:val="00825390"/>
    <w:rsid w:val="0082569B"/>
    <w:rsid w:val="00827A4F"/>
    <w:rsid w:val="00833DFA"/>
    <w:rsid w:val="00841015"/>
    <w:rsid w:val="008414D0"/>
    <w:rsid w:val="00842606"/>
    <w:rsid w:val="00843623"/>
    <w:rsid w:val="0084398F"/>
    <w:rsid w:val="008465FB"/>
    <w:rsid w:val="00876ADB"/>
    <w:rsid w:val="00880A58"/>
    <w:rsid w:val="008978FC"/>
    <w:rsid w:val="008A46A2"/>
    <w:rsid w:val="008D7847"/>
    <w:rsid w:val="008E005D"/>
    <w:rsid w:val="008E1A42"/>
    <w:rsid w:val="008E3086"/>
    <w:rsid w:val="008E4B65"/>
    <w:rsid w:val="008E6FB5"/>
    <w:rsid w:val="008E710D"/>
    <w:rsid w:val="009005D5"/>
    <w:rsid w:val="00904BB3"/>
    <w:rsid w:val="009053E6"/>
    <w:rsid w:val="00911220"/>
    <w:rsid w:val="00911D36"/>
    <w:rsid w:val="00927B1F"/>
    <w:rsid w:val="00930523"/>
    <w:rsid w:val="009363B6"/>
    <w:rsid w:val="0094189D"/>
    <w:rsid w:val="0094466C"/>
    <w:rsid w:val="00946D0B"/>
    <w:rsid w:val="00951333"/>
    <w:rsid w:val="009544E3"/>
    <w:rsid w:val="009613BF"/>
    <w:rsid w:val="00981A19"/>
    <w:rsid w:val="009A0BBC"/>
    <w:rsid w:val="009A1D6C"/>
    <w:rsid w:val="009A349B"/>
    <w:rsid w:val="009A487F"/>
    <w:rsid w:val="009B0749"/>
    <w:rsid w:val="009B10E9"/>
    <w:rsid w:val="009B3A77"/>
    <w:rsid w:val="009D2D56"/>
    <w:rsid w:val="009D513C"/>
    <w:rsid w:val="009E1315"/>
    <w:rsid w:val="009E1F16"/>
    <w:rsid w:val="009E5635"/>
    <w:rsid w:val="009E6B38"/>
    <w:rsid w:val="009F0015"/>
    <w:rsid w:val="00A14440"/>
    <w:rsid w:val="00A30A0B"/>
    <w:rsid w:val="00A47A2C"/>
    <w:rsid w:val="00A52FC4"/>
    <w:rsid w:val="00A54479"/>
    <w:rsid w:val="00A54759"/>
    <w:rsid w:val="00A847D8"/>
    <w:rsid w:val="00A8698C"/>
    <w:rsid w:val="00A927BB"/>
    <w:rsid w:val="00AA75C6"/>
    <w:rsid w:val="00AC013C"/>
    <w:rsid w:val="00AC373A"/>
    <w:rsid w:val="00AD0972"/>
    <w:rsid w:val="00AD6349"/>
    <w:rsid w:val="00AE0A53"/>
    <w:rsid w:val="00AF61C9"/>
    <w:rsid w:val="00AF793D"/>
    <w:rsid w:val="00B01062"/>
    <w:rsid w:val="00B0184F"/>
    <w:rsid w:val="00B03152"/>
    <w:rsid w:val="00B04960"/>
    <w:rsid w:val="00B06AC3"/>
    <w:rsid w:val="00B1319A"/>
    <w:rsid w:val="00B1723F"/>
    <w:rsid w:val="00B21205"/>
    <w:rsid w:val="00B224CF"/>
    <w:rsid w:val="00B4625E"/>
    <w:rsid w:val="00B50D6B"/>
    <w:rsid w:val="00B5565C"/>
    <w:rsid w:val="00B60500"/>
    <w:rsid w:val="00B60AA7"/>
    <w:rsid w:val="00B63682"/>
    <w:rsid w:val="00B66E92"/>
    <w:rsid w:val="00B70902"/>
    <w:rsid w:val="00B7377E"/>
    <w:rsid w:val="00B7665C"/>
    <w:rsid w:val="00B8276C"/>
    <w:rsid w:val="00B84C62"/>
    <w:rsid w:val="00B84E5E"/>
    <w:rsid w:val="00BA0A53"/>
    <w:rsid w:val="00BC5354"/>
    <w:rsid w:val="00BC55A6"/>
    <w:rsid w:val="00BD3FE6"/>
    <w:rsid w:val="00BE05F3"/>
    <w:rsid w:val="00BE1CF2"/>
    <w:rsid w:val="00C071A1"/>
    <w:rsid w:val="00C12DC6"/>
    <w:rsid w:val="00C17D83"/>
    <w:rsid w:val="00C22371"/>
    <w:rsid w:val="00C23F73"/>
    <w:rsid w:val="00C24624"/>
    <w:rsid w:val="00C246B8"/>
    <w:rsid w:val="00C25E58"/>
    <w:rsid w:val="00C2754E"/>
    <w:rsid w:val="00C27F3D"/>
    <w:rsid w:val="00C34016"/>
    <w:rsid w:val="00C34727"/>
    <w:rsid w:val="00C421D9"/>
    <w:rsid w:val="00C431D9"/>
    <w:rsid w:val="00C62720"/>
    <w:rsid w:val="00C7244C"/>
    <w:rsid w:val="00C73968"/>
    <w:rsid w:val="00C743F1"/>
    <w:rsid w:val="00C74889"/>
    <w:rsid w:val="00C7642A"/>
    <w:rsid w:val="00C8383D"/>
    <w:rsid w:val="00C84337"/>
    <w:rsid w:val="00CA0477"/>
    <w:rsid w:val="00CA2AE3"/>
    <w:rsid w:val="00CA4D33"/>
    <w:rsid w:val="00CA5FB5"/>
    <w:rsid w:val="00CA6E19"/>
    <w:rsid w:val="00CB0220"/>
    <w:rsid w:val="00CB4B72"/>
    <w:rsid w:val="00CC3F43"/>
    <w:rsid w:val="00CC444F"/>
    <w:rsid w:val="00CE4B22"/>
    <w:rsid w:val="00CF1956"/>
    <w:rsid w:val="00CF6676"/>
    <w:rsid w:val="00D011B7"/>
    <w:rsid w:val="00D012C7"/>
    <w:rsid w:val="00D01677"/>
    <w:rsid w:val="00D01863"/>
    <w:rsid w:val="00D03088"/>
    <w:rsid w:val="00D10833"/>
    <w:rsid w:val="00D12588"/>
    <w:rsid w:val="00D1271A"/>
    <w:rsid w:val="00D2075C"/>
    <w:rsid w:val="00D21A8D"/>
    <w:rsid w:val="00D240FD"/>
    <w:rsid w:val="00D2539F"/>
    <w:rsid w:val="00D26A13"/>
    <w:rsid w:val="00D27F34"/>
    <w:rsid w:val="00D32418"/>
    <w:rsid w:val="00D3671C"/>
    <w:rsid w:val="00D400FF"/>
    <w:rsid w:val="00D41DAB"/>
    <w:rsid w:val="00D505FD"/>
    <w:rsid w:val="00D55E16"/>
    <w:rsid w:val="00D63B6B"/>
    <w:rsid w:val="00D666FA"/>
    <w:rsid w:val="00D76666"/>
    <w:rsid w:val="00D8334C"/>
    <w:rsid w:val="00DC2A9A"/>
    <w:rsid w:val="00DD461B"/>
    <w:rsid w:val="00DD7CE7"/>
    <w:rsid w:val="00DD7FD3"/>
    <w:rsid w:val="00DE4688"/>
    <w:rsid w:val="00DE7425"/>
    <w:rsid w:val="00DF19DF"/>
    <w:rsid w:val="00DF2618"/>
    <w:rsid w:val="00DF3B8F"/>
    <w:rsid w:val="00DF4E7C"/>
    <w:rsid w:val="00E0163B"/>
    <w:rsid w:val="00E04020"/>
    <w:rsid w:val="00E0512F"/>
    <w:rsid w:val="00E11B47"/>
    <w:rsid w:val="00E173E4"/>
    <w:rsid w:val="00E20DAA"/>
    <w:rsid w:val="00E453CA"/>
    <w:rsid w:val="00E50AAA"/>
    <w:rsid w:val="00E53CC4"/>
    <w:rsid w:val="00E5527F"/>
    <w:rsid w:val="00E6236D"/>
    <w:rsid w:val="00E77530"/>
    <w:rsid w:val="00E77BE5"/>
    <w:rsid w:val="00E82DAB"/>
    <w:rsid w:val="00E82EEC"/>
    <w:rsid w:val="00E83FC4"/>
    <w:rsid w:val="00EA5EB0"/>
    <w:rsid w:val="00EB1E1B"/>
    <w:rsid w:val="00EB3DBB"/>
    <w:rsid w:val="00EB5532"/>
    <w:rsid w:val="00EC184D"/>
    <w:rsid w:val="00ED6DD3"/>
    <w:rsid w:val="00ED7242"/>
    <w:rsid w:val="00EE2480"/>
    <w:rsid w:val="00EE5080"/>
    <w:rsid w:val="00EE62E9"/>
    <w:rsid w:val="00EF207C"/>
    <w:rsid w:val="00EF2C71"/>
    <w:rsid w:val="00EF466D"/>
    <w:rsid w:val="00F15F0F"/>
    <w:rsid w:val="00F2172C"/>
    <w:rsid w:val="00F312F1"/>
    <w:rsid w:val="00F32FD0"/>
    <w:rsid w:val="00F379F8"/>
    <w:rsid w:val="00F64643"/>
    <w:rsid w:val="00F679F1"/>
    <w:rsid w:val="00F75FC3"/>
    <w:rsid w:val="00F819C3"/>
    <w:rsid w:val="00F85120"/>
    <w:rsid w:val="00F86162"/>
    <w:rsid w:val="00F8624D"/>
    <w:rsid w:val="00F87E93"/>
    <w:rsid w:val="00F91C3C"/>
    <w:rsid w:val="00F94EBE"/>
    <w:rsid w:val="00FA27A9"/>
    <w:rsid w:val="00FB21A3"/>
    <w:rsid w:val="00FB228C"/>
    <w:rsid w:val="00FB51C9"/>
    <w:rsid w:val="00FC5D3A"/>
    <w:rsid w:val="00FD3A8B"/>
    <w:rsid w:val="00FD3FF7"/>
    <w:rsid w:val="00FD6432"/>
    <w:rsid w:val="00FD6C54"/>
    <w:rsid w:val="00FD7AB4"/>
    <w:rsid w:val="00FE55D1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53989A21"/>
  <w15:docId w15:val="{B6542337-CF2A-4418-84DC-E214355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12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qFormat/>
    <w:rsid w:val="004F712F"/>
    <w:pPr>
      <w:keepNext/>
      <w:tabs>
        <w:tab w:val="num" w:pos="432"/>
        <w:tab w:val="left" w:pos="851"/>
        <w:tab w:val="left" w:pos="993"/>
        <w:tab w:val="left" w:pos="2127"/>
      </w:tabs>
      <w:ind w:left="432" w:hanging="432"/>
      <w:jc w:val="both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D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44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712F"/>
    <w:rPr>
      <w:rFonts w:ascii="Courier New" w:hAnsi="Courier New"/>
    </w:rPr>
  </w:style>
  <w:style w:type="character" w:customStyle="1" w:styleId="Absatz-Standardschriftart">
    <w:name w:val="Absatz-Standardschriftart"/>
    <w:rsid w:val="004F712F"/>
  </w:style>
  <w:style w:type="character" w:customStyle="1" w:styleId="WW-Absatz-Standardschriftart">
    <w:name w:val="WW-Absatz-Standardschriftart"/>
    <w:rsid w:val="004F712F"/>
  </w:style>
  <w:style w:type="character" w:customStyle="1" w:styleId="WW-Absatz-Standardschriftart1">
    <w:name w:val="WW-Absatz-Standardschriftart1"/>
    <w:rsid w:val="004F712F"/>
  </w:style>
  <w:style w:type="character" w:customStyle="1" w:styleId="WW8Num4z0">
    <w:name w:val="WW8Num4z0"/>
    <w:rsid w:val="004F712F"/>
    <w:rPr>
      <w:rFonts w:ascii="Times New Roman" w:hAnsi="Times New Roman" w:cs="Times New Roman"/>
    </w:rPr>
  </w:style>
  <w:style w:type="character" w:customStyle="1" w:styleId="WW8Num6z0">
    <w:name w:val="WW8Num6z0"/>
    <w:rsid w:val="004F712F"/>
    <w:rPr>
      <w:rFonts w:ascii="Courier New" w:hAnsi="Courier New"/>
    </w:rPr>
  </w:style>
  <w:style w:type="character" w:customStyle="1" w:styleId="WW8Num6z2">
    <w:name w:val="WW8Num6z2"/>
    <w:rsid w:val="004F712F"/>
    <w:rPr>
      <w:rFonts w:ascii="Wingdings" w:hAnsi="Wingdings"/>
    </w:rPr>
  </w:style>
  <w:style w:type="character" w:customStyle="1" w:styleId="WW8Num6z3">
    <w:name w:val="WW8Num6z3"/>
    <w:rsid w:val="004F712F"/>
    <w:rPr>
      <w:rFonts w:ascii="Symbol" w:hAnsi="Symbol"/>
    </w:rPr>
  </w:style>
  <w:style w:type="character" w:customStyle="1" w:styleId="WW8Num6z4">
    <w:name w:val="WW8Num6z4"/>
    <w:rsid w:val="004F712F"/>
    <w:rPr>
      <w:rFonts w:ascii="Courier New" w:hAnsi="Courier New" w:cs="Courier New"/>
    </w:rPr>
  </w:style>
  <w:style w:type="character" w:customStyle="1" w:styleId="WW8Num7z0">
    <w:name w:val="WW8Num7z0"/>
    <w:rsid w:val="004F712F"/>
    <w:rPr>
      <w:rFonts w:ascii="Courier New" w:hAnsi="Courier New"/>
    </w:rPr>
  </w:style>
  <w:style w:type="character" w:customStyle="1" w:styleId="WW8Num7z2">
    <w:name w:val="WW8Num7z2"/>
    <w:rsid w:val="004F712F"/>
    <w:rPr>
      <w:rFonts w:ascii="Wingdings" w:hAnsi="Wingdings"/>
    </w:rPr>
  </w:style>
  <w:style w:type="character" w:customStyle="1" w:styleId="WW8Num7z3">
    <w:name w:val="WW8Num7z3"/>
    <w:rsid w:val="004F712F"/>
    <w:rPr>
      <w:rFonts w:ascii="Symbol" w:hAnsi="Symbol"/>
    </w:rPr>
  </w:style>
  <w:style w:type="character" w:customStyle="1" w:styleId="WW8Num7z4">
    <w:name w:val="WW8Num7z4"/>
    <w:rsid w:val="004F712F"/>
    <w:rPr>
      <w:rFonts w:ascii="Courier New" w:hAnsi="Courier New" w:cs="Courier New"/>
    </w:rPr>
  </w:style>
  <w:style w:type="character" w:customStyle="1" w:styleId="WW8Num8z0">
    <w:name w:val="WW8Num8z0"/>
    <w:rsid w:val="004F712F"/>
    <w:rPr>
      <w:rFonts w:ascii="Courier New" w:hAnsi="Courier New"/>
    </w:rPr>
  </w:style>
  <w:style w:type="character" w:customStyle="1" w:styleId="WW8Num8z2">
    <w:name w:val="WW8Num8z2"/>
    <w:rsid w:val="004F712F"/>
    <w:rPr>
      <w:rFonts w:ascii="Wingdings" w:hAnsi="Wingdings"/>
    </w:rPr>
  </w:style>
  <w:style w:type="character" w:customStyle="1" w:styleId="WW8Num8z3">
    <w:name w:val="WW8Num8z3"/>
    <w:rsid w:val="004F712F"/>
    <w:rPr>
      <w:rFonts w:ascii="Symbol" w:hAnsi="Symbol"/>
    </w:rPr>
  </w:style>
  <w:style w:type="character" w:customStyle="1" w:styleId="WW8Num8z4">
    <w:name w:val="WW8Num8z4"/>
    <w:rsid w:val="004F712F"/>
    <w:rPr>
      <w:rFonts w:ascii="Courier New" w:hAnsi="Courier New" w:cs="Courier New"/>
    </w:rPr>
  </w:style>
  <w:style w:type="character" w:customStyle="1" w:styleId="WW8Num10z0">
    <w:name w:val="WW8Num10z0"/>
    <w:rsid w:val="004F712F"/>
    <w:rPr>
      <w:sz w:val="16"/>
    </w:rPr>
  </w:style>
  <w:style w:type="character" w:customStyle="1" w:styleId="WW8NumSt9z0">
    <w:name w:val="WW8NumSt9z0"/>
    <w:rsid w:val="004F712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712F"/>
  </w:style>
  <w:style w:type="character" w:customStyle="1" w:styleId="a3">
    <w:name w:val="Верхний колонтитул Знак"/>
    <w:aliases w:val="Верх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rsid w:val="004F712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4F712F"/>
    <w:rPr>
      <w:b/>
      <w:bCs/>
    </w:rPr>
  </w:style>
  <w:style w:type="character" w:customStyle="1" w:styleId="xdtextbox1">
    <w:name w:val="xdtextbox1"/>
    <w:rsid w:val="004F712F"/>
    <w:rPr>
      <w:color w:val="auto"/>
      <w:shd w:val="clear" w:color="auto" w:fill="FFFFFF"/>
    </w:rPr>
  </w:style>
  <w:style w:type="character" w:customStyle="1" w:styleId="11">
    <w:name w:val="Заголовок 1 Знак"/>
    <w:rsid w:val="004F712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2">
    <w:name w:val="Заголовок1"/>
    <w:basedOn w:val="a"/>
    <w:next w:val="a7"/>
    <w:rsid w:val="004F7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4F712F"/>
    <w:pPr>
      <w:spacing w:after="120"/>
    </w:pPr>
  </w:style>
  <w:style w:type="paragraph" w:styleId="a8">
    <w:name w:val="List"/>
    <w:basedOn w:val="a7"/>
    <w:rsid w:val="004F712F"/>
    <w:rPr>
      <w:rFonts w:ascii="Arial" w:hAnsi="Arial" w:cs="Tahoma"/>
    </w:rPr>
  </w:style>
  <w:style w:type="paragraph" w:customStyle="1" w:styleId="13">
    <w:name w:val="Название1"/>
    <w:basedOn w:val="a"/>
    <w:rsid w:val="004F71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F712F"/>
    <w:pPr>
      <w:suppressLineNumbers/>
    </w:pPr>
    <w:rPr>
      <w:rFonts w:ascii="Arial" w:hAnsi="Arial" w:cs="Tahoma"/>
    </w:rPr>
  </w:style>
  <w:style w:type="paragraph" w:styleId="a9">
    <w:name w:val="List Paragraph"/>
    <w:aliases w:val="Обычный текст,Bullet List,FooterText,numbered"/>
    <w:basedOn w:val="a"/>
    <w:link w:val="aa"/>
    <w:uiPriority w:val="1"/>
    <w:qFormat/>
    <w:rsid w:val="004F712F"/>
    <w:pPr>
      <w:ind w:left="720"/>
    </w:pPr>
  </w:style>
  <w:style w:type="paragraph" w:customStyle="1" w:styleId="ConsPlusNormal">
    <w:name w:val="ConsPlusNormal"/>
    <w:link w:val="ConsPlusNormal0"/>
    <w:rsid w:val="004F71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aliases w:val="ВерхКолонтитул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rsid w:val="004F712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F712F"/>
    <w:pPr>
      <w:spacing w:before="150" w:after="150"/>
    </w:pPr>
    <w:rPr>
      <w:rFonts w:ascii="Tahoma" w:hAnsi="Tahoma" w:cs="Tahoma"/>
      <w:sz w:val="18"/>
      <w:szCs w:val="18"/>
    </w:rPr>
  </w:style>
  <w:style w:type="paragraph" w:customStyle="1" w:styleId="21">
    <w:name w:val="Основной текст с отступом 21"/>
    <w:basedOn w:val="a"/>
    <w:rsid w:val="004F712F"/>
    <w:pPr>
      <w:widowControl w:val="0"/>
      <w:overflowPunct w:val="0"/>
      <w:autoSpaceDE w:val="0"/>
      <w:ind w:left="426" w:hanging="426"/>
      <w:jc w:val="both"/>
      <w:textAlignment w:val="baseline"/>
    </w:pPr>
    <w:rPr>
      <w:sz w:val="26"/>
      <w:szCs w:val="20"/>
    </w:rPr>
  </w:style>
  <w:style w:type="paragraph" w:customStyle="1" w:styleId="ae">
    <w:name w:val="Содержимое таблицы"/>
    <w:basedOn w:val="a"/>
    <w:rsid w:val="004F712F"/>
    <w:pPr>
      <w:suppressLineNumbers/>
    </w:pPr>
  </w:style>
  <w:style w:type="paragraph" w:customStyle="1" w:styleId="af">
    <w:name w:val="Заголовок таблицы"/>
    <w:basedOn w:val="ae"/>
    <w:rsid w:val="004F712F"/>
    <w:pPr>
      <w:jc w:val="center"/>
    </w:pPr>
    <w:rPr>
      <w:b/>
      <w:bCs/>
    </w:rPr>
  </w:style>
  <w:style w:type="paragraph" w:styleId="af0">
    <w:name w:val="Title"/>
    <w:basedOn w:val="a"/>
    <w:next w:val="a"/>
    <w:link w:val="af1"/>
    <w:qFormat/>
    <w:rsid w:val="00927B1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927B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2">
    <w:name w:val="Hyperlink"/>
    <w:uiPriority w:val="99"/>
    <w:unhideWhenUsed/>
    <w:rsid w:val="00B84C62"/>
    <w:rPr>
      <w:color w:val="0000FF"/>
      <w:u w:val="single"/>
    </w:rPr>
  </w:style>
  <w:style w:type="character" w:customStyle="1" w:styleId="header-user-name">
    <w:name w:val="header-user-name"/>
    <w:rsid w:val="009E5635"/>
  </w:style>
  <w:style w:type="paragraph" w:customStyle="1" w:styleId="p10">
    <w:name w:val="p10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rsid w:val="00C071A1"/>
  </w:style>
  <w:style w:type="paragraph" w:customStyle="1" w:styleId="p11">
    <w:name w:val="p11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3A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14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4">
    <w:name w:val="???????"/>
    <w:rsid w:val="00A144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48"/>
      <w:szCs w:val="48"/>
    </w:rPr>
  </w:style>
  <w:style w:type="paragraph" w:customStyle="1" w:styleId="15">
    <w:name w:val="Обычный1"/>
    <w:link w:val="Normal"/>
    <w:rsid w:val="00A927BB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5"/>
    <w:rsid w:val="00A927BB"/>
    <w:rPr>
      <w:snapToGrid w:val="0"/>
      <w:sz w:val="24"/>
    </w:rPr>
  </w:style>
  <w:style w:type="character" w:customStyle="1" w:styleId="22">
    <w:name w:val="Основной текст (2)"/>
    <w:basedOn w:val="a0"/>
    <w:rsid w:val="00ED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ED6DD3"/>
    <w:pPr>
      <w:widowControl w:val="0"/>
      <w:shd w:val="clear" w:color="auto" w:fill="FFFFFF"/>
      <w:suppressAutoHyphens w:val="0"/>
      <w:spacing w:line="0" w:lineRule="atLeast"/>
      <w:ind w:hanging="1760"/>
    </w:pPr>
    <w:rPr>
      <w:rFonts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5D3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unhideWhenUsed/>
    <w:rsid w:val="005D3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3BAD"/>
    <w:rPr>
      <w:rFonts w:cs="Calibri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8E4B65"/>
    <w:pPr>
      <w:ind w:left="240"/>
    </w:pPr>
    <w:rPr>
      <w:smallCaps/>
      <w:szCs w:val="20"/>
    </w:rPr>
  </w:style>
  <w:style w:type="paragraph" w:styleId="af5">
    <w:name w:val="Normal (Web)"/>
    <w:aliases w:val="Обычный (Web)1"/>
    <w:basedOn w:val="a"/>
    <w:uiPriority w:val="99"/>
    <w:rsid w:val="005D3BA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6">
    <w:name w:val="Стиль таблицы1"/>
    <w:basedOn w:val="af3"/>
    <w:rsid w:val="005D3BAD"/>
    <w:tblPr/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af6">
    <w:name w:val="Основной текст_"/>
    <w:basedOn w:val="a0"/>
    <w:link w:val="17"/>
    <w:rsid w:val="005D3BA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6"/>
    <w:rsid w:val="005D3BAD"/>
    <w:pPr>
      <w:widowControl w:val="0"/>
      <w:shd w:val="clear" w:color="auto" w:fill="FFFFFF"/>
      <w:suppressAutoHyphens w:val="0"/>
      <w:spacing w:line="326" w:lineRule="exact"/>
    </w:pPr>
    <w:rPr>
      <w:rFonts w:cs="Times New Roman"/>
      <w:sz w:val="27"/>
      <w:szCs w:val="27"/>
      <w:lang w:eastAsia="ru-RU"/>
    </w:rPr>
  </w:style>
  <w:style w:type="paragraph" w:customStyle="1" w:styleId="Default">
    <w:name w:val="Default"/>
    <w:qFormat/>
    <w:rsid w:val="005D3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D3BAD"/>
  </w:style>
  <w:style w:type="paragraph" w:customStyle="1" w:styleId="af7">
    <w:name w:val="Содержимое врезки"/>
    <w:basedOn w:val="a7"/>
    <w:rsid w:val="00670D60"/>
    <w:pPr>
      <w:spacing w:after="0"/>
      <w:jc w:val="center"/>
    </w:pPr>
    <w:rPr>
      <w:rFonts w:cs="Times New Roman"/>
      <w:b/>
      <w:sz w:val="22"/>
    </w:rPr>
  </w:style>
  <w:style w:type="paragraph" w:styleId="af8">
    <w:name w:val="Subtitle"/>
    <w:basedOn w:val="a"/>
    <w:next w:val="a"/>
    <w:link w:val="af9"/>
    <w:qFormat/>
    <w:rsid w:val="00B6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B66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18">
    <w:name w:val="toc 1"/>
    <w:basedOn w:val="a"/>
    <w:next w:val="a"/>
    <w:autoRedefine/>
    <w:uiPriority w:val="39"/>
    <w:unhideWhenUsed/>
    <w:rsid w:val="008E4B65"/>
    <w:pPr>
      <w:spacing w:before="120" w:after="120"/>
    </w:pPr>
    <w:rPr>
      <w:b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6E92"/>
    <w:pPr>
      <w:ind w:left="480"/>
    </w:pPr>
    <w:rPr>
      <w:rFonts w:asciiTheme="minorHAnsi" w:hAnsiTheme="minorHAnsi"/>
      <w:i/>
      <w:iCs/>
      <w:sz w:val="20"/>
      <w:szCs w:val="20"/>
    </w:rPr>
  </w:style>
  <w:style w:type="paragraph" w:customStyle="1" w:styleId="26">
    <w:name w:val="Стиль Заголовок 2"/>
    <w:basedOn w:val="2"/>
    <w:autoRedefine/>
    <w:rsid w:val="009A487F"/>
    <w:pPr>
      <w:spacing w:before="120" w:after="240"/>
      <w:jc w:val="center"/>
    </w:pPr>
    <w:rPr>
      <w:rFonts w:ascii="Times New Roman" w:hAnsi="Times New Roman"/>
      <w:b/>
      <w:color w:val="000000" w:themeColor="text1"/>
      <w:sz w:val="28"/>
      <w:szCs w:val="20"/>
    </w:rPr>
  </w:style>
  <w:style w:type="paragraph" w:customStyle="1" w:styleId="19">
    <w:name w:val="Стиль1"/>
    <w:basedOn w:val="2"/>
    <w:qFormat/>
    <w:rsid w:val="00A30A0B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40">
    <w:name w:val="toc 4"/>
    <w:basedOn w:val="a"/>
    <w:next w:val="a"/>
    <w:autoRedefine/>
    <w:unhideWhenUsed/>
    <w:rsid w:val="00A30A0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A30A0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A30A0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A30A0B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A30A0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A30A0B"/>
    <w:pPr>
      <w:ind w:left="1920"/>
    </w:pPr>
    <w:rPr>
      <w:rFonts w:asciiTheme="minorHAnsi" w:hAnsiTheme="minorHAnsi"/>
      <w:sz w:val="18"/>
      <w:szCs w:val="18"/>
    </w:rPr>
  </w:style>
  <w:style w:type="paragraph" w:customStyle="1" w:styleId="32">
    <w:name w:val="Обычный3"/>
    <w:rsid w:val="00EF2C71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styleId="27">
    <w:name w:val="Body Text 2"/>
    <w:basedOn w:val="a"/>
    <w:link w:val="28"/>
    <w:unhideWhenUsed/>
    <w:rsid w:val="00C25E5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25E58"/>
    <w:rPr>
      <w:rFonts w:cs="Calibri"/>
      <w:sz w:val="24"/>
      <w:szCs w:val="24"/>
      <w:lang w:eastAsia="ar-SA"/>
    </w:rPr>
  </w:style>
  <w:style w:type="paragraph" w:customStyle="1" w:styleId="29">
    <w:name w:val="Красная строка2"/>
    <w:basedOn w:val="a7"/>
    <w:rsid w:val="00C25E58"/>
    <w:pPr>
      <w:widowControl w:val="0"/>
      <w:ind w:firstLine="210"/>
    </w:pPr>
    <w:rPr>
      <w:rFonts w:eastAsia="Lucida Sans Unicode" w:cs="Times New Roman"/>
      <w:kern w:val="1"/>
    </w:rPr>
  </w:style>
  <w:style w:type="paragraph" w:customStyle="1" w:styleId="afa">
    <w:name w:val="Абзац"/>
    <w:basedOn w:val="a"/>
    <w:link w:val="afb"/>
    <w:rsid w:val="009E6B38"/>
    <w:pPr>
      <w:suppressAutoHyphens w:val="0"/>
      <w:spacing w:before="120" w:after="60"/>
      <w:ind w:firstLine="567"/>
      <w:jc w:val="both"/>
    </w:pPr>
    <w:rPr>
      <w:rFonts w:cs="Times New Roman"/>
      <w:lang w:eastAsia="ru-RU"/>
    </w:rPr>
  </w:style>
  <w:style w:type="character" w:customStyle="1" w:styleId="afb">
    <w:name w:val="Абзац Знак"/>
    <w:link w:val="afa"/>
    <w:rsid w:val="009E6B38"/>
    <w:rPr>
      <w:sz w:val="24"/>
      <w:szCs w:val="24"/>
    </w:rPr>
  </w:style>
  <w:style w:type="character" w:customStyle="1" w:styleId="aa">
    <w:name w:val="Абзац списка Знак"/>
    <w:aliases w:val="Обычный текст Знак,Bullet List Знак,FooterText Знак,numbered Знак"/>
    <w:link w:val="a9"/>
    <w:uiPriority w:val="34"/>
    <w:locked/>
    <w:rsid w:val="00C34016"/>
    <w:rPr>
      <w:rFonts w:cs="Calibri"/>
      <w:sz w:val="24"/>
      <w:szCs w:val="24"/>
      <w:lang w:eastAsia="ar-SA"/>
    </w:rPr>
  </w:style>
  <w:style w:type="paragraph" w:styleId="afc">
    <w:name w:val="Plain Text"/>
    <w:basedOn w:val="a"/>
    <w:link w:val="afd"/>
    <w:rsid w:val="00CF195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CF195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926DC"/>
    <w:rPr>
      <w:rFonts w:ascii="Arial" w:hAnsi="Arial" w:cs="Arial"/>
      <w:lang w:eastAsia="ar-SA"/>
    </w:rPr>
  </w:style>
  <w:style w:type="paragraph" w:customStyle="1" w:styleId="afe">
    <w:name w:val="Таблица_название_таблицы"/>
    <w:next w:val="a"/>
    <w:link w:val="aff"/>
    <w:autoRedefine/>
    <w:qFormat/>
    <w:rsid w:val="00027B32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">
    <w:name w:val="Таблица_название_таблицы Знак"/>
    <w:link w:val="afe"/>
    <w:rsid w:val="00027B32"/>
    <w:rPr>
      <w:b/>
      <w:bCs/>
      <w:sz w:val="22"/>
      <w:szCs w:val="22"/>
    </w:rPr>
  </w:style>
  <w:style w:type="paragraph" w:customStyle="1" w:styleId="110">
    <w:name w:val="Табличный_таблица_11"/>
    <w:link w:val="111"/>
    <w:qFormat/>
    <w:rsid w:val="00027B32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027B32"/>
    <w:rPr>
      <w:sz w:val="22"/>
      <w:szCs w:val="22"/>
    </w:rPr>
  </w:style>
  <w:style w:type="paragraph" w:customStyle="1" w:styleId="112">
    <w:name w:val="Табличный_боковик_11"/>
    <w:link w:val="113"/>
    <w:qFormat/>
    <w:rsid w:val="00027B32"/>
    <w:rPr>
      <w:sz w:val="22"/>
      <w:szCs w:val="24"/>
    </w:rPr>
  </w:style>
  <w:style w:type="character" w:customStyle="1" w:styleId="113">
    <w:name w:val="Табличный_боковик_11 Знак"/>
    <w:link w:val="112"/>
    <w:rsid w:val="00027B32"/>
    <w:rPr>
      <w:sz w:val="22"/>
      <w:szCs w:val="24"/>
    </w:rPr>
  </w:style>
  <w:style w:type="paragraph" w:customStyle="1" w:styleId="2612">
    <w:name w:val="Стиль Стиль Заголовок 2 + Перед:  6 пт после: 12 пт"/>
    <w:basedOn w:val="26"/>
    <w:autoRedefine/>
    <w:rsid w:val="009A487F"/>
    <w:rPr>
      <w:rFonts w:eastAsia="Times New Roman" w:cs="Times New Roman"/>
      <w:bCs/>
    </w:rPr>
  </w:style>
  <w:style w:type="paragraph" w:styleId="aff0">
    <w:name w:val="Document Map"/>
    <w:basedOn w:val="a"/>
    <w:link w:val="aff1"/>
    <w:semiHidden/>
    <w:unhideWhenUsed/>
    <w:rsid w:val="00794918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794918"/>
    <w:rPr>
      <w:rFonts w:ascii="Tahoma" w:hAnsi="Tahoma" w:cs="Tahoma"/>
      <w:sz w:val="16"/>
      <w:szCs w:val="16"/>
      <w:lang w:eastAsia="ar-SA"/>
    </w:rPr>
  </w:style>
  <w:style w:type="paragraph" w:customStyle="1" w:styleId="1a">
    <w:name w:val="Без интервала1"/>
    <w:qFormat/>
    <w:rsid w:val="0079491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ru.wikipedia.org/wiki/%D0%91%D0%B5%D0%BB%D1%8F%D0%B5%D0%B2%D0%BE_(%D0%9A%D0%B0%D0%BB%D1%83%D0%B6%D1%81%D0%BA%D0%B0%D1%8F_%D0%BE%D0%B1%D0%BB%D0%B0%D1%81%D1%82%D1%8C)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tiff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0D10-6304-4CE3-AA2B-09F9183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22</Pages>
  <Words>5710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допуск</vt:lpstr>
    </vt:vector>
  </TitlesOfParts>
  <Company>MoBIL GROUP</Company>
  <LinksUpToDate>false</LinksUpToDate>
  <CharactersWithSpaces>38187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допуск</dc:title>
  <dc:creator>НП "ОборонСтрой"</dc:creator>
  <dc:description>www.obstr.ru</dc:description>
  <cp:lastModifiedBy>Валерий Исхаков</cp:lastModifiedBy>
  <cp:revision>138</cp:revision>
  <cp:lastPrinted>2019-05-28T12:01:00Z</cp:lastPrinted>
  <dcterms:created xsi:type="dcterms:W3CDTF">2016-09-08T16:11:00Z</dcterms:created>
  <dcterms:modified xsi:type="dcterms:W3CDTF">2023-08-25T10:22:00Z</dcterms:modified>
</cp:coreProperties>
</file>